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3C" w:rsidRDefault="00101E3C" w:rsidP="00015D7F">
      <w:pPr>
        <w:tabs>
          <w:tab w:val="left" w:pos="4536"/>
        </w:tabs>
        <w:rPr>
          <w:rFonts w:cs="Times New Roman"/>
          <w:b/>
        </w:rPr>
      </w:pPr>
    </w:p>
    <w:p w:rsidR="00050819" w:rsidRDefault="00037D42" w:rsidP="00015D7F">
      <w:pPr>
        <w:rPr>
          <w:b/>
          <w:szCs w:val="28"/>
        </w:rPr>
      </w:pPr>
      <w:r>
        <w:rPr>
          <w:b/>
          <w:szCs w:val="28"/>
        </w:rPr>
        <w:t>24</w:t>
      </w:r>
      <w:r w:rsidR="00F76360">
        <w:rPr>
          <w:b/>
          <w:szCs w:val="28"/>
        </w:rPr>
        <w:t>.06</w:t>
      </w:r>
      <w:r w:rsidR="00457180">
        <w:rPr>
          <w:b/>
          <w:szCs w:val="28"/>
        </w:rPr>
        <w:t xml:space="preserve">.2020 </w:t>
      </w:r>
      <w:r w:rsidR="00050819">
        <w:rPr>
          <w:b/>
          <w:szCs w:val="28"/>
        </w:rPr>
        <w:t xml:space="preserve">                               </w:t>
      </w:r>
    </w:p>
    <w:p w:rsidR="00050819" w:rsidRDefault="00050819" w:rsidP="00015D7F">
      <w:pPr>
        <w:rPr>
          <w:szCs w:val="28"/>
        </w:rPr>
      </w:pPr>
    </w:p>
    <w:p w:rsidR="008A7FBE" w:rsidRDefault="008A7FBE" w:rsidP="005C3905">
      <w:pPr>
        <w:tabs>
          <w:tab w:val="left" w:pos="4536"/>
        </w:tabs>
        <w:rPr>
          <w:rFonts w:cs="Times New Roman"/>
          <w:b/>
        </w:rPr>
      </w:pP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5C3905" w:rsidTr="005C3905">
        <w:trPr>
          <w:trHeight w:val="1136"/>
        </w:trPr>
        <w:tc>
          <w:tcPr>
            <w:tcW w:w="5777" w:type="dxa"/>
          </w:tcPr>
          <w:p w:rsidR="00E37C48" w:rsidRPr="00B05863" w:rsidRDefault="00E37C48" w:rsidP="00E37C48">
            <w:pPr>
              <w:tabs>
                <w:tab w:val="left" w:pos="4536"/>
              </w:tabs>
              <w:rPr>
                <w:szCs w:val="28"/>
              </w:rPr>
            </w:pPr>
            <w:r w:rsidRPr="00B05863">
              <w:rPr>
                <w:szCs w:val="28"/>
              </w:rPr>
              <w:t xml:space="preserve">На сайт Зельвенского </w:t>
            </w:r>
            <w:proofErr w:type="gramStart"/>
            <w:r w:rsidRPr="00B05863">
              <w:rPr>
                <w:szCs w:val="28"/>
              </w:rPr>
              <w:t>районного</w:t>
            </w:r>
            <w:proofErr w:type="gramEnd"/>
            <w:r w:rsidRPr="00B05863">
              <w:rPr>
                <w:szCs w:val="28"/>
              </w:rPr>
              <w:t xml:space="preserve"> ЦГЭ</w:t>
            </w:r>
          </w:p>
          <w:p w:rsidR="005C3905" w:rsidRPr="005C3905" w:rsidRDefault="00E37C48" w:rsidP="00E37C48">
            <w:pPr>
              <w:tabs>
                <w:tab w:val="left" w:pos="4536"/>
              </w:tabs>
              <w:rPr>
                <w:szCs w:val="28"/>
              </w:rPr>
            </w:pPr>
            <w:proofErr w:type="gramStart"/>
            <w:r w:rsidRPr="00B05863">
              <w:rPr>
                <w:szCs w:val="28"/>
              </w:rPr>
              <w:t>(раздел: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 w:rsidRPr="00B05863">
              <w:rPr>
                <w:szCs w:val="28"/>
              </w:rPr>
              <w:t>Реализация Декрета №7                  информация для субъектов   хозяйствования)</w:t>
            </w:r>
            <w:proofErr w:type="gramEnd"/>
          </w:p>
        </w:tc>
      </w:tr>
    </w:tbl>
    <w:p w:rsidR="00034938" w:rsidRPr="001E3683" w:rsidRDefault="00034938" w:rsidP="00015D7F">
      <w:pPr>
        <w:tabs>
          <w:tab w:val="left" w:pos="4536"/>
        </w:tabs>
        <w:jc w:val="center"/>
        <w:rPr>
          <w:rFonts w:cs="Times New Roman"/>
          <w:b/>
        </w:rPr>
      </w:pPr>
    </w:p>
    <w:p w:rsidR="001E3683" w:rsidRPr="003446ED" w:rsidRDefault="00943FBF" w:rsidP="00015D7F">
      <w:pPr>
        <w:rPr>
          <w:kern w:val="36"/>
          <w:lang w:eastAsia="ru-RU"/>
        </w:rPr>
      </w:pPr>
      <w:r>
        <w:rPr>
          <w:kern w:val="36"/>
          <w:lang w:eastAsia="ru-RU"/>
        </w:rPr>
        <w:t xml:space="preserve">                                    </w:t>
      </w:r>
      <w:r w:rsidR="001E3683" w:rsidRPr="003446ED">
        <w:rPr>
          <w:kern w:val="36"/>
          <w:lang w:eastAsia="ru-RU"/>
        </w:rPr>
        <w:t xml:space="preserve">О результатах </w:t>
      </w:r>
      <w:r w:rsidR="00015D7F">
        <w:rPr>
          <w:kern w:val="36"/>
          <w:lang w:eastAsia="ru-RU"/>
        </w:rPr>
        <w:t xml:space="preserve">надзора </w:t>
      </w:r>
      <w:r w:rsidR="001E3683" w:rsidRPr="003446ED">
        <w:rPr>
          <w:kern w:val="36"/>
          <w:lang w:eastAsia="ru-RU"/>
        </w:rPr>
        <w:t xml:space="preserve"> за содержанием </w:t>
      </w:r>
    </w:p>
    <w:p w:rsidR="001E3683" w:rsidRPr="003446ED" w:rsidRDefault="001E3683" w:rsidP="00015D7F">
      <w:pPr>
        <w:rPr>
          <w:kern w:val="36"/>
          <w:lang w:eastAsia="ru-RU"/>
        </w:rPr>
      </w:pPr>
      <w:r w:rsidRPr="003446ED">
        <w:rPr>
          <w:kern w:val="36"/>
          <w:lang w:eastAsia="ru-RU"/>
        </w:rPr>
        <w:t xml:space="preserve">                        </w:t>
      </w:r>
      <w:r w:rsidR="00943FBF">
        <w:rPr>
          <w:kern w:val="36"/>
          <w:lang w:eastAsia="ru-RU"/>
        </w:rPr>
        <w:t xml:space="preserve">       </w:t>
      </w:r>
      <w:r w:rsidRPr="003446ED">
        <w:rPr>
          <w:kern w:val="36"/>
          <w:lang w:eastAsia="ru-RU"/>
        </w:rPr>
        <w:t xml:space="preserve"> территорий в Зельв</w:t>
      </w:r>
      <w:r w:rsidR="00EB7A4C">
        <w:rPr>
          <w:kern w:val="36"/>
          <w:lang w:eastAsia="ru-RU"/>
        </w:rPr>
        <w:t xml:space="preserve">енском </w:t>
      </w:r>
      <w:r w:rsidR="00943FBF">
        <w:rPr>
          <w:kern w:val="36"/>
          <w:lang w:eastAsia="ru-RU"/>
        </w:rPr>
        <w:t xml:space="preserve"> </w:t>
      </w:r>
      <w:r w:rsidR="00EB7A4C">
        <w:rPr>
          <w:kern w:val="36"/>
          <w:lang w:eastAsia="ru-RU"/>
        </w:rPr>
        <w:t>районе</w:t>
      </w:r>
      <w:r w:rsidR="00943FBF">
        <w:rPr>
          <w:kern w:val="36"/>
          <w:lang w:eastAsia="ru-RU"/>
        </w:rPr>
        <w:t xml:space="preserve">  </w:t>
      </w:r>
      <w:r w:rsidR="00EB7A4C" w:rsidRPr="000D0C0D">
        <w:rPr>
          <w:b/>
          <w:kern w:val="36"/>
          <w:lang w:eastAsia="ru-RU"/>
        </w:rPr>
        <w:t xml:space="preserve">за </w:t>
      </w:r>
      <w:r w:rsidR="00037D42">
        <w:rPr>
          <w:b/>
          <w:kern w:val="36"/>
          <w:lang w:eastAsia="ru-RU"/>
        </w:rPr>
        <w:t>июнь</w:t>
      </w:r>
      <w:r w:rsidR="001965EE">
        <w:rPr>
          <w:b/>
          <w:kern w:val="36"/>
          <w:lang w:eastAsia="ru-RU"/>
        </w:rPr>
        <w:t xml:space="preserve"> </w:t>
      </w:r>
      <w:r w:rsidR="00E37C48">
        <w:rPr>
          <w:b/>
          <w:kern w:val="36"/>
          <w:lang w:eastAsia="ru-RU"/>
        </w:rPr>
        <w:t>2020</w:t>
      </w:r>
      <w:r w:rsidR="00943FBF">
        <w:rPr>
          <w:b/>
          <w:kern w:val="36"/>
          <w:lang w:eastAsia="ru-RU"/>
        </w:rPr>
        <w:t xml:space="preserve"> год</w:t>
      </w:r>
    </w:p>
    <w:p w:rsidR="001E3683" w:rsidRDefault="001E3683" w:rsidP="00015D7F">
      <w:pPr>
        <w:rPr>
          <w:kern w:val="36"/>
          <w:lang w:eastAsia="ru-RU"/>
        </w:rPr>
      </w:pPr>
    </w:p>
    <w:p w:rsidR="00D220CD" w:rsidRPr="00E40F9A" w:rsidRDefault="00015D7F" w:rsidP="00015D7F">
      <w:pPr>
        <w:jc w:val="both"/>
        <w:textAlignment w:val="baseline"/>
        <w:rPr>
          <w:rFonts w:cs="Times New Roman"/>
          <w:color w:val="111111"/>
          <w:szCs w:val="28"/>
          <w:lang w:eastAsia="ru-RU"/>
        </w:rPr>
      </w:pPr>
      <w:r>
        <w:rPr>
          <w:kern w:val="36"/>
          <w:szCs w:val="28"/>
          <w:lang w:eastAsia="ru-RU"/>
        </w:rPr>
        <w:tab/>
      </w:r>
      <w:r w:rsidR="00D220CD" w:rsidRPr="00C44501">
        <w:rPr>
          <w:rFonts w:cs="Times New Roman"/>
          <w:color w:val="111111"/>
          <w:szCs w:val="28"/>
          <w:lang w:eastAsia="ru-RU"/>
        </w:rPr>
        <w:t>Специалистами Зельвенского</w:t>
      </w:r>
      <w:r w:rsidR="00D220CD" w:rsidRPr="00E40F9A">
        <w:rPr>
          <w:rFonts w:cs="Times New Roman"/>
          <w:color w:val="111111"/>
          <w:szCs w:val="28"/>
          <w:lang w:eastAsia="ru-RU"/>
        </w:rPr>
        <w:t xml:space="preserve"> районного ЦГЭ ежемесячно проводится оценка работы субъектов хозяйствования, расположенных в г.</w:t>
      </w:r>
      <w:r w:rsidR="00D220CD" w:rsidRPr="00C44501">
        <w:rPr>
          <w:rFonts w:cs="Times New Roman"/>
          <w:color w:val="111111"/>
          <w:szCs w:val="28"/>
          <w:lang w:eastAsia="ru-RU"/>
        </w:rPr>
        <w:t>п</w:t>
      </w:r>
      <w:proofErr w:type="gramStart"/>
      <w:r w:rsidR="00D220CD" w:rsidRPr="00C44501">
        <w:rPr>
          <w:rFonts w:cs="Times New Roman"/>
          <w:color w:val="111111"/>
          <w:szCs w:val="28"/>
          <w:lang w:eastAsia="ru-RU"/>
        </w:rPr>
        <w:t>.З</w:t>
      </w:r>
      <w:proofErr w:type="gramEnd"/>
      <w:r w:rsidR="00D220CD" w:rsidRPr="00C44501">
        <w:rPr>
          <w:rFonts w:cs="Times New Roman"/>
          <w:color w:val="111111"/>
          <w:szCs w:val="28"/>
          <w:lang w:eastAsia="ru-RU"/>
        </w:rPr>
        <w:t>ельва</w:t>
      </w:r>
      <w:r w:rsidR="00D220CD" w:rsidRPr="00E40F9A">
        <w:rPr>
          <w:rFonts w:cs="Times New Roman"/>
          <w:color w:val="111111"/>
          <w:szCs w:val="28"/>
          <w:lang w:eastAsia="ru-RU"/>
        </w:rPr>
        <w:t xml:space="preserve"> и </w:t>
      </w:r>
      <w:r w:rsidR="00D220CD" w:rsidRPr="00C44501">
        <w:rPr>
          <w:rFonts w:cs="Times New Roman"/>
          <w:color w:val="111111"/>
          <w:szCs w:val="28"/>
          <w:lang w:eastAsia="ru-RU"/>
        </w:rPr>
        <w:t>Зельвенском</w:t>
      </w:r>
      <w:r w:rsidR="000F3303">
        <w:rPr>
          <w:rFonts w:cs="Times New Roman"/>
          <w:color w:val="111111"/>
          <w:szCs w:val="28"/>
          <w:lang w:eastAsia="ru-RU"/>
        </w:rPr>
        <w:t xml:space="preserve"> </w:t>
      </w:r>
      <w:r w:rsidR="00D220CD" w:rsidRPr="00E40F9A">
        <w:rPr>
          <w:rFonts w:cs="Times New Roman"/>
          <w:color w:val="111111"/>
          <w:szCs w:val="28"/>
          <w:lang w:eastAsia="ru-RU"/>
        </w:rPr>
        <w:t xml:space="preserve">районе, </w:t>
      </w:r>
      <w:r w:rsidR="00D220CD" w:rsidRPr="00C44501">
        <w:rPr>
          <w:rFonts w:cs="Times New Roman"/>
          <w:color w:val="111111"/>
          <w:szCs w:val="28"/>
          <w:lang w:eastAsia="ru-RU"/>
        </w:rPr>
        <w:t>Зельвенского</w:t>
      </w:r>
      <w:r w:rsidR="00D220CD" w:rsidRPr="00E40F9A">
        <w:rPr>
          <w:rFonts w:cs="Times New Roman"/>
          <w:color w:val="111111"/>
          <w:szCs w:val="28"/>
          <w:lang w:eastAsia="ru-RU"/>
        </w:rPr>
        <w:t xml:space="preserve"> РУП ЖКХ, </w:t>
      </w:r>
      <w:proofErr w:type="spellStart"/>
      <w:r w:rsidR="00D220CD" w:rsidRPr="00E40F9A">
        <w:rPr>
          <w:rFonts w:cs="Times New Roman"/>
          <w:color w:val="111111"/>
          <w:szCs w:val="28"/>
          <w:lang w:eastAsia="ru-RU"/>
        </w:rPr>
        <w:t>сельисполкомов</w:t>
      </w:r>
      <w:proofErr w:type="spellEnd"/>
      <w:r w:rsidR="00D220CD" w:rsidRPr="00E40F9A">
        <w:rPr>
          <w:rFonts w:cs="Times New Roman"/>
          <w:color w:val="111111"/>
          <w:szCs w:val="28"/>
          <w:lang w:eastAsia="ru-RU"/>
        </w:rPr>
        <w:t>, по вопросам соблюдения требований законодательства в части санитарного содержания территорий населенных пунктов и объектов.</w:t>
      </w:r>
    </w:p>
    <w:p w:rsidR="00D220CD" w:rsidRPr="00E40F9A" w:rsidRDefault="00EB7A4C" w:rsidP="00015D7F">
      <w:pPr>
        <w:ind w:firstLine="708"/>
        <w:jc w:val="both"/>
        <w:textAlignment w:val="baseline"/>
        <w:rPr>
          <w:rFonts w:cs="Times New Roman"/>
          <w:color w:val="111111"/>
          <w:szCs w:val="28"/>
          <w:lang w:eastAsia="ru-RU"/>
        </w:rPr>
      </w:pPr>
      <w:r w:rsidRPr="000D0C0D">
        <w:rPr>
          <w:rFonts w:cs="Times New Roman"/>
          <w:b/>
          <w:color w:val="111111"/>
          <w:szCs w:val="28"/>
          <w:lang w:eastAsia="ru-RU"/>
        </w:rPr>
        <w:t xml:space="preserve">За </w:t>
      </w:r>
      <w:r w:rsidR="00037D42">
        <w:rPr>
          <w:rFonts w:cs="Times New Roman"/>
          <w:b/>
          <w:color w:val="111111"/>
          <w:szCs w:val="28"/>
          <w:lang w:eastAsia="ru-RU"/>
        </w:rPr>
        <w:t>июнь</w:t>
      </w:r>
      <w:r w:rsidR="00E37C48">
        <w:rPr>
          <w:rFonts w:cs="Times New Roman"/>
          <w:b/>
          <w:color w:val="111111"/>
          <w:szCs w:val="28"/>
          <w:lang w:eastAsia="ru-RU"/>
        </w:rPr>
        <w:t xml:space="preserve"> </w:t>
      </w:r>
      <w:r w:rsidR="003F00CB" w:rsidRPr="000D0C0D">
        <w:rPr>
          <w:rFonts w:cs="Times New Roman"/>
          <w:b/>
          <w:color w:val="111111"/>
          <w:szCs w:val="28"/>
          <w:lang w:eastAsia="ru-RU"/>
        </w:rPr>
        <w:t>20</w:t>
      </w:r>
      <w:r w:rsidR="00E37C48">
        <w:rPr>
          <w:rFonts w:cs="Times New Roman"/>
          <w:b/>
          <w:color w:val="111111"/>
          <w:szCs w:val="28"/>
          <w:lang w:eastAsia="ru-RU"/>
        </w:rPr>
        <w:t>20</w:t>
      </w:r>
      <w:r w:rsidR="003F00CB">
        <w:rPr>
          <w:rFonts w:cs="Times New Roman"/>
          <w:color w:val="111111"/>
          <w:szCs w:val="28"/>
          <w:lang w:eastAsia="ru-RU"/>
        </w:rPr>
        <w:t xml:space="preserve"> посещено</w:t>
      </w:r>
      <w:r w:rsidR="00F76360">
        <w:rPr>
          <w:rFonts w:cs="Times New Roman"/>
          <w:color w:val="111111"/>
          <w:szCs w:val="28"/>
          <w:lang w:eastAsia="ru-RU"/>
        </w:rPr>
        <w:t xml:space="preserve"> </w:t>
      </w:r>
      <w:r w:rsidR="00037D42">
        <w:rPr>
          <w:rFonts w:cs="Times New Roman"/>
          <w:color w:val="111111"/>
          <w:szCs w:val="28"/>
          <w:lang w:eastAsia="ru-RU"/>
        </w:rPr>
        <w:t>74</w:t>
      </w:r>
      <w:r w:rsidR="00F76360">
        <w:rPr>
          <w:rFonts w:cs="Times New Roman"/>
          <w:color w:val="111111"/>
          <w:szCs w:val="28"/>
          <w:lang w:eastAsia="ru-RU"/>
        </w:rPr>
        <w:t xml:space="preserve"> </w:t>
      </w:r>
      <w:r w:rsidR="00037D42">
        <w:rPr>
          <w:rFonts w:cs="Times New Roman"/>
          <w:color w:val="111111"/>
          <w:szCs w:val="28"/>
          <w:lang w:eastAsia="ru-RU"/>
        </w:rPr>
        <w:t>территории</w:t>
      </w:r>
      <w:r w:rsidR="00D220CD" w:rsidRPr="00E40F9A">
        <w:rPr>
          <w:rFonts w:cs="Times New Roman"/>
          <w:color w:val="111111"/>
          <w:szCs w:val="28"/>
          <w:lang w:eastAsia="ru-RU"/>
        </w:rPr>
        <w:t xml:space="preserve"> объектов, в том числе:</w:t>
      </w:r>
    </w:p>
    <w:p w:rsidR="00D220CD" w:rsidRPr="00E40F9A" w:rsidRDefault="00037D42" w:rsidP="00015D7F">
      <w:pPr>
        <w:numPr>
          <w:ilvl w:val="0"/>
          <w:numId w:val="2"/>
        </w:numPr>
        <w:suppressAutoHyphens w:val="0"/>
        <w:ind w:left="480"/>
        <w:jc w:val="both"/>
        <w:textAlignment w:val="baseline"/>
        <w:rPr>
          <w:rFonts w:cs="Times New Roman"/>
          <w:color w:val="111111"/>
          <w:szCs w:val="28"/>
          <w:lang w:eastAsia="ru-RU"/>
        </w:rPr>
      </w:pPr>
      <w:r>
        <w:rPr>
          <w:rFonts w:cs="Times New Roman"/>
          <w:color w:val="111111"/>
          <w:szCs w:val="28"/>
          <w:lang w:eastAsia="ru-RU"/>
        </w:rPr>
        <w:t>25 территорий</w:t>
      </w:r>
      <w:r w:rsidR="00D220CD" w:rsidRPr="00E40F9A">
        <w:rPr>
          <w:rFonts w:cs="Times New Roman"/>
          <w:color w:val="111111"/>
          <w:szCs w:val="28"/>
          <w:lang w:eastAsia="ru-RU"/>
        </w:rPr>
        <w:t xml:space="preserve"> объектов всех форм собственности (учреждения образования, учреждения культуры, промышленные предприятия, торговые объекты, объекты общественного питания, объекты бытового обслуживания, спортивные сооружения, объекты административного назначения, и другие);</w:t>
      </w:r>
    </w:p>
    <w:p w:rsidR="00D220CD" w:rsidRPr="00E40F9A" w:rsidRDefault="00037D42" w:rsidP="00015D7F">
      <w:pPr>
        <w:numPr>
          <w:ilvl w:val="0"/>
          <w:numId w:val="2"/>
        </w:numPr>
        <w:suppressAutoHyphens w:val="0"/>
        <w:ind w:left="480"/>
        <w:jc w:val="both"/>
        <w:textAlignment w:val="baseline"/>
        <w:rPr>
          <w:rFonts w:cs="Times New Roman"/>
          <w:color w:val="111111"/>
          <w:szCs w:val="28"/>
          <w:lang w:eastAsia="ru-RU"/>
        </w:rPr>
      </w:pPr>
      <w:r>
        <w:rPr>
          <w:rFonts w:cs="Times New Roman"/>
          <w:color w:val="111111"/>
          <w:szCs w:val="28"/>
          <w:lang w:eastAsia="ru-RU"/>
        </w:rPr>
        <w:t>3</w:t>
      </w:r>
      <w:r w:rsidR="003F00CB">
        <w:rPr>
          <w:rFonts w:cs="Times New Roman"/>
          <w:color w:val="111111"/>
          <w:szCs w:val="28"/>
          <w:lang w:eastAsia="ru-RU"/>
        </w:rPr>
        <w:t xml:space="preserve"> объект</w:t>
      </w:r>
      <w:r>
        <w:rPr>
          <w:rFonts w:cs="Times New Roman"/>
          <w:color w:val="111111"/>
          <w:szCs w:val="28"/>
          <w:lang w:eastAsia="ru-RU"/>
        </w:rPr>
        <w:t>а</w:t>
      </w:r>
      <w:r w:rsidR="00D220CD" w:rsidRPr="00E40F9A">
        <w:rPr>
          <w:rFonts w:cs="Times New Roman"/>
          <w:color w:val="111111"/>
          <w:szCs w:val="28"/>
          <w:lang w:eastAsia="ru-RU"/>
        </w:rPr>
        <w:t xml:space="preserve"> организации здравоохранения;</w:t>
      </w:r>
    </w:p>
    <w:p w:rsidR="00D220CD" w:rsidRDefault="00037D42" w:rsidP="00015D7F">
      <w:pPr>
        <w:numPr>
          <w:ilvl w:val="0"/>
          <w:numId w:val="2"/>
        </w:numPr>
        <w:suppressAutoHyphens w:val="0"/>
        <w:ind w:left="480"/>
        <w:jc w:val="both"/>
        <w:textAlignment w:val="baseline"/>
        <w:rPr>
          <w:rFonts w:cs="Times New Roman"/>
          <w:color w:val="111111"/>
          <w:szCs w:val="28"/>
          <w:lang w:eastAsia="ru-RU"/>
        </w:rPr>
      </w:pPr>
      <w:r>
        <w:rPr>
          <w:rFonts w:cs="Times New Roman"/>
          <w:color w:val="111111"/>
          <w:szCs w:val="28"/>
          <w:lang w:eastAsia="ru-RU"/>
        </w:rPr>
        <w:t>35</w:t>
      </w:r>
      <w:r w:rsidR="00D220CD" w:rsidRPr="00E40F9A">
        <w:rPr>
          <w:rFonts w:cs="Times New Roman"/>
          <w:color w:val="111111"/>
          <w:szCs w:val="28"/>
          <w:lang w:eastAsia="ru-RU"/>
        </w:rPr>
        <w:t xml:space="preserve"> дворов</w:t>
      </w:r>
      <w:r w:rsidR="00F76360">
        <w:rPr>
          <w:rFonts w:cs="Times New Roman"/>
          <w:color w:val="111111"/>
          <w:szCs w:val="28"/>
          <w:lang w:eastAsia="ru-RU"/>
        </w:rPr>
        <w:t>ых территорий</w:t>
      </w:r>
      <w:r w:rsidR="00D220CD" w:rsidRPr="00E40F9A">
        <w:rPr>
          <w:rFonts w:cs="Times New Roman"/>
          <w:color w:val="111111"/>
          <w:szCs w:val="28"/>
          <w:lang w:eastAsia="ru-RU"/>
        </w:rPr>
        <w:t>;</w:t>
      </w:r>
    </w:p>
    <w:p w:rsidR="00943FBF" w:rsidRPr="00E40F9A" w:rsidRDefault="00E37C48" w:rsidP="00015D7F">
      <w:pPr>
        <w:numPr>
          <w:ilvl w:val="0"/>
          <w:numId w:val="2"/>
        </w:numPr>
        <w:suppressAutoHyphens w:val="0"/>
        <w:ind w:left="480"/>
        <w:jc w:val="both"/>
        <w:textAlignment w:val="baseline"/>
        <w:rPr>
          <w:rFonts w:cs="Times New Roman"/>
          <w:color w:val="111111"/>
          <w:szCs w:val="28"/>
          <w:lang w:eastAsia="ru-RU"/>
        </w:rPr>
      </w:pPr>
      <w:r>
        <w:rPr>
          <w:rFonts w:cs="Times New Roman"/>
          <w:color w:val="111111"/>
          <w:szCs w:val="28"/>
          <w:lang w:eastAsia="ru-RU"/>
        </w:rPr>
        <w:t>1 автозаправочная станция</w:t>
      </w:r>
      <w:r w:rsidR="00943FBF">
        <w:rPr>
          <w:rFonts w:cs="Times New Roman"/>
          <w:color w:val="111111"/>
          <w:szCs w:val="28"/>
          <w:lang w:eastAsia="ru-RU"/>
        </w:rPr>
        <w:t>;</w:t>
      </w:r>
    </w:p>
    <w:p w:rsidR="00D220CD" w:rsidRDefault="00037D42" w:rsidP="00015D7F">
      <w:pPr>
        <w:numPr>
          <w:ilvl w:val="0"/>
          <w:numId w:val="2"/>
        </w:numPr>
        <w:suppressAutoHyphens w:val="0"/>
        <w:ind w:left="480"/>
        <w:jc w:val="both"/>
        <w:textAlignment w:val="baseline"/>
        <w:rPr>
          <w:rFonts w:cs="Times New Roman"/>
          <w:color w:val="111111"/>
          <w:szCs w:val="28"/>
          <w:lang w:eastAsia="ru-RU"/>
        </w:rPr>
      </w:pPr>
      <w:r>
        <w:rPr>
          <w:rFonts w:cs="Times New Roman"/>
          <w:color w:val="111111"/>
          <w:szCs w:val="28"/>
          <w:lang w:eastAsia="ru-RU"/>
        </w:rPr>
        <w:t>7</w:t>
      </w:r>
      <w:r w:rsidR="00D220CD" w:rsidRPr="00E40F9A">
        <w:rPr>
          <w:rFonts w:cs="Times New Roman"/>
          <w:color w:val="111111"/>
          <w:szCs w:val="28"/>
          <w:lang w:eastAsia="ru-RU"/>
        </w:rPr>
        <w:t xml:space="preserve"> </w:t>
      </w:r>
      <w:proofErr w:type="gramStart"/>
      <w:r w:rsidR="00D220CD" w:rsidRPr="00E40F9A">
        <w:rPr>
          <w:rFonts w:cs="Times New Roman"/>
          <w:color w:val="111111"/>
          <w:szCs w:val="28"/>
          <w:lang w:eastAsia="ru-RU"/>
        </w:rPr>
        <w:t>сельскохозяйственны</w:t>
      </w:r>
      <w:r w:rsidR="00F76360">
        <w:rPr>
          <w:rFonts w:cs="Times New Roman"/>
          <w:color w:val="111111"/>
          <w:szCs w:val="28"/>
          <w:lang w:eastAsia="ru-RU"/>
        </w:rPr>
        <w:t>х</w:t>
      </w:r>
      <w:proofErr w:type="gramEnd"/>
      <w:r w:rsidR="001965EE">
        <w:rPr>
          <w:rFonts w:cs="Times New Roman"/>
          <w:color w:val="111111"/>
          <w:szCs w:val="28"/>
          <w:lang w:eastAsia="ru-RU"/>
        </w:rPr>
        <w:t xml:space="preserve"> объект</w:t>
      </w:r>
      <w:r w:rsidR="00F76360">
        <w:rPr>
          <w:rFonts w:cs="Times New Roman"/>
          <w:color w:val="111111"/>
          <w:szCs w:val="28"/>
          <w:lang w:eastAsia="ru-RU"/>
        </w:rPr>
        <w:t>а</w:t>
      </w:r>
      <w:r w:rsidR="00D220CD" w:rsidRPr="00E40F9A">
        <w:rPr>
          <w:rFonts w:cs="Times New Roman"/>
          <w:color w:val="111111"/>
          <w:szCs w:val="28"/>
          <w:lang w:eastAsia="ru-RU"/>
        </w:rPr>
        <w:t>;</w:t>
      </w:r>
    </w:p>
    <w:p w:rsidR="001965EE" w:rsidRPr="00E40F9A" w:rsidRDefault="00037D42" w:rsidP="00015D7F">
      <w:pPr>
        <w:numPr>
          <w:ilvl w:val="0"/>
          <w:numId w:val="2"/>
        </w:numPr>
        <w:suppressAutoHyphens w:val="0"/>
        <w:ind w:left="480"/>
        <w:jc w:val="both"/>
        <w:textAlignment w:val="baseline"/>
        <w:rPr>
          <w:rFonts w:cs="Times New Roman"/>
          <w:color w:val="111111"/>
          <w:szCs w:val="28"/>
          <w:lang w:eastAsia="ru-RU"/>
        </w:rPr>
      </w:pPr>
      <w:r>
        <w:rPr>
          <w:rFonts w:cs="Times New Roman"/>
          <w:color w:val="111111"/>
          <w:szCs w:val="28"/>
          <w:lang w:eastAsia="ru-RU"/>
        </w:rPr>
        <w:t>2</w:t>
      </w:r>
      <w:r w:rsidR="001965EE">
        <w:rPr>
          <w:rFonts w:cs="Times New Roman"/>
          <w:color w:val="111111"/>
          <w:szCs w:val="28"/>
          <w:lang w:eastAsia="ru-RU"/>
        </w:rPr>
        <w:t xml:space="preserve"> кладбищ</w:t>
      </w:r>
      <w:r>
        <w:rPr>
          <w:rFonts w:cs="Times New Roman"/>
          <w:color w:val="111111"/>
          <w:szCs w:val="28"/>
          <w:lang w:eastAsia="ru-RU"/>
        </w:rPr>
        <w:t>а</w:t>
      </w:r>
      <w:r w:rsidR="001965EE">
        <w:rPr>
          <w:rFonts w:cs="Times New Roman"/>
          <w:color w:val="111111"/>
          <w:szCs w:val="28"/>
          <w:lang w:eastAsia="ru-RU"/>
        </w:rPr>
        <w:t>.</w:t>
      </w:r>
    </w:p>
    <w:p w:rsidR="00943FBF" w:rsidRDefault="00943FBF" w:rsidP="00015D7F">
      <w:pPr>
        <w:jc w:val="both"/>
        <w:textAlignment w:val="baseline"/>
        <w:rPr>
          <w:rFonts w:cs="Times New Roman"/>
          <w:color w:val="111111"/>
          <w:szCs w:val="28"/>
          <w:lang w:eastAsia="ru-RU"/>
        </w:rPr>
      </w:pPr>
      <w:r>
        <w:rPr>
          <w:rFonts w:cs="Times New Roman"/>
          <w:color w:val="111111"/>
          <w:szCs w:val="28"/>
          <w:lang w:eastAsia="ru-RU"/>
        </w:rPr>
        <w:t xml:space="preserve">         </w:t>
      </w:r>
      <w:r w:rsidR="00D220CD" w:rsidRPr="00E40F9A">
        <w:rPr>
          <w:rFonts w:cs="Times New Roman"/>
          <w:color w:val="111111"/>
          <w:szCs w:val="28"/>
          <w:lang w:eastAsia="ru-RU"/>
        </w:rPr>
        <w:t>В ходе мони</w:t>
      </w:r>
      <w:r w:rsidR="00015D7F">
        <w:rPr>
          <w:rFonts w:cs="Times New Roman"/>
          <w:color w:val="111111"/>
          <w:szCs w:val="28"/>
          <w:lang w:eastAsia="ru-RU"/>
        </w:rPr>
        <w:t xml:space="preserve">торингов установлены нарушения  в содержании территорий </w:t>
      </w:r>
      <w:r w:rsidR="003F00CB">
        <w:rPr>
          <w:rFonts w:cs="Times New Roman"/>
          <w:color w:val="111111"/>
          <w:szCs w:val="28"/>
          <w:lang w:eastAsia="ru-RU"/>
        </w:rPr>
        <w:t xml:space="preserve"> на </w:t>
      </w:r>
      <w:r w:rsidR="00F76360">
        <w:rPr>
          <w:rFonts w:cs="Times New Roman"/>
          <w:color w:val="111111"/>
          <w:szCs w:val="28"/>
          <w:lang w:eastAsia="ru-RU"/>
        </w:rPr>
        <w:t>2</w:t>
      </w:r>
      <w:r w:rsidR="00037D42">
        <w:rPr>
          <w:rFonts w:cs="Times New Roman"/>
          <w:color w:val="111111"/>
          <w:szCs w:val="28"/>
          <w:lang w:eastAsia="ru-RU"/>
        </w:rPr>
        <w:t>3</w:t>
      </w:r>
      <w:r w:rsidR="003F00CB">
        <w:rPr>
          <w:rFonts w:cs="Times New Roman"/>
          <w:color w:val="111111"/>
          <w:szCs w:val="28"/>
          <w:lang w:eastAsia="ru-RU"/>
        </w:rPr>
        <w:t xml:space="preserve"> объектах (</w:t>
      </w:r>
      <w:r w:rsidR="00037D42">
        <w:rPr>
          <w:rFonts w:cs="Times New Roman"/>
          <w:color w:val="111111"/>
          <w:szCs w:val="28"/>
          <w:lang w:eastAsia="ru-RU"/>
        </w:rPr>
        <w:t>31,0</w:t>
      </w:r>
      <w:r w:rsidR="00D220CD" w:rsidRPr="00E40F9A">
        <w:rPr>
          <w:rFonts w:cs="Times New Roman"/>
          <w:color w:val="111111"/>
          <w:szCs w:val="28"/>
          <w:lang w:eastAsia="ru-RU"/>
        </w:rPr>
        <w:t>% от числа посещенных). Из них наибольшую часть нарушений составля</w:t>
      </w:r>
      <w:r w:rsidR="00F76360">
        <w:rPr>
          <w:rFonts w:cs="Times New Roman"/>
          <w:color w:val="111111"/>
          <w:szCs w:val="28"/>
          <w:lang w:eastAsia="ru-RU"/>
        </w:rPr>
        <w:t>ю</w:t>
      </w:r>
      <w:r w:rsidR="00D220CD" w:rsidRPr="00E40F9A">
        <w:rPr>
          <w:rFonts w:cs="Times New Roman"/>
          <w:color w:val="111111"/>
          <w:szCs w:val="28"/>
          <w:lang w:eastAsia="ru-RU"/>
        </w:rPr>
        <w:t xml:space="preserve">т </w:t>
      </w:r>
      <w:r w:rsidR="00F76360">
        <w:rPr>
          <w:rFonts w:cs="Times New Roman"/>
          <w:color w:val="111111"/>
          <w:szCs w:val="28"/>
          <w:lang w:eastAsia="ru-RU"/>
        </w:rPr>
        <w:t xml:space="preserve">другие нарушения (а именно – покос сорной растительности) – </w:t>
      </w:r>
      <w:r w:rsidR="00037D42">
        <w:rPr>
          <w:rFonts w:cs="Times New Roman"/>
          <w:color w:val="111111"/>
          <w:szCs w:val="28"/>
          <w:lang w:eastAsia="ru-RU"/>
        </w:rPr>
        <w:t>21</w:t>
      </w:r>
      <w:r w:rsidR="00F76360">
        <w:rPr>
          <w:rFonts w:cs="Times New Roman"/>
          <w:color w:val="111111"/>
          <w:szCs w:val="28"/>
          <w:lang w:eastAsia="ru-RU"/>
        </w:rPr>
        <w:t xml:space="preserve">  (</w:t>
      </w:r>
      <w:r w:rsidR="00037D42">
        <w:rPr>
          <w:rFonts w:cs="Times New Roman"/>
          <w:color w:val="111111"/>
          <w:szCs w:val="28"/>
          <w:lang w:eastAsia="ru-RU"/>
        </w:rPr>
        <w:t>91,3</w:t>
      </w:r>
      <w:r w:rsidR="00F76360">
        <w:rPr>
          <w:rFonts w:cs="Times New Roman"/>
          <w:color w:val="111111"/>
          <w:szCs w:val="28"/>
          <w:lang w:eastAsia="ru-RU"/>
        </w:rPr>
        <w:t>%)</w:t>
      </w:r>
      <w:r w:rsidR="00F76360" w:rsidRPr="00E40F9A">
        <w:rPr>
          <w:rFonts w:cs="Times New Roman"/>
          <w:color w:val="111111"/>
          <w:szCs w:val="28"/>
          <w:lang w:eastAsia="ru-RU"/>
        </w:rPr>
        <w:t xml:space="preserve">; </w:t>
      </w:r>
      <w:r w:rsidR="00D220CD" w:rsidRPr="00E40F9A">
        <w:rPr>
          <w:rFonts w:cs="Times New Roman"/>
          <w:color w:val="111111"/>
          <w:szCs w:val="28"/>
          <w:lang w:eastAsia="ru-RU"/>
        </w:rPr>
        <w:t>замусоренность территорий</w:t>
      </w:r>
      <w:r w:rsidR="003F00CB">
        <w:rPr>
          <w:rFonts w:cs="Times New Roman"/>
          <w:color w:val="111111"/>
          <w:szCs w:val="28"/>
          <w:lang w:eastAsia="ru-RU"/>
        </w:rPr>
        <w:t xml:space="preserve"> объектов и населенных мест – </w:t>
      </w:r>
      <w:r w:rsidR="00F76360">
        <w:rPr>
          <w:rFonts w:cs="Times New Roman"/>
          <w:color w:val="111111"/>
          <w:szCs w:val="28"/>
          <w:lang w:eastAsia="ru-RU"/>
        </w:rPr>
        <w:t>1</w:t>
      </w:r>
      <w:r w:rsidR="00D220CD" w:rsidRPr="00C44501">
        <w:rPr>
          <w:rFonts w:cs="Times New Roman"/>
          <w:color w:val="111111"/>
          <w:szCs w:val="28"/>
          <w:lang w:eastAsia="ru-RU"/>
        </w:rPr>
        <w:t xml:space="preserve"> (</w:t>
      </w:r>
      <w:r w:rsidR="00037D42">
        <w:rPr>
          <w:rFonts w:cs="Times New Roman"/>
          <w:color w:val="111111"/>
          <w:szCs w:val="28"/>
          <w:lang w:eastAsia="ru-RU"/>
        </w:rPr>
        <w:t>4,3</w:t>
      </w:r>
      <w:r w:rsidR="00D220CD" w:rsidRPr="00E40F9A">
        <w:rPr>
          <w:rFonts w:cs="Times New Roman"/>
          <w:color w:val="111111"/>
          <w:szCs w:val="28"/>
          <w:lang w:eastAsia="ru-RU"/>
        </w:rPr>
        <w:t xml:space="preserve">%); </w:t>
      </w:r>
      <w:r w:rsidR="001965EE" w:rsidRPr="00E40F9A">
        <w:rPr>
          <w:rFonts w:cs="Times New Roman"/>
          <w:color w:val="111111"/>
          <w:szCs w:val="28"/>
          <w:lang w:eastAsia="ru-RU"/>
        </w:rPr>
        <w:t>нару</w:t>
      </w:r>
      <w:bookmarkStart w:id="0" w:name="_GoBack"/>
      <w:bookmarkEnd w:id="0"/>
      <w:r w:rsidR="001965EE" w:rsidRPr="00E40F9A">
        <w:rPr>
          <w:rFonts w:cs="Times New Roman"/>
          <w:color w:val="111111"/>
          <w:szCs w:val="28"/>
          <w:lang w:eastAsia="ru-RU"/>
        </w:rPr>
        <w:t xml:space="preserve">шения </w:t>
      </w:r>
      <w:r w:rsidR="001965EE">
        <w:rPr>
          <w:rFonts w:cs="Times New Roman"/>
          <w:color w:val="111111"/>
          <w:szCs w:val="28"/>
          <w:lang w:eastAsia="ru-RU"/>
        </w:rPr>
        <w:t>в</w:t>
      </w:r>
      <w:r w:rsidR="001965EE" w:rsidRPr="00E40F9A">
        <w:rPr>
          <w:rFonts w:cs="Times New Roman"/>
          <w:color w:val="111111"/>
          <w:szCs w:val="28"/>
          <w:lang w:eastAsia="ru-RU"/>
        </w:rPr>
        <w:t xml:space="preserve"> содержании контейнерных площадок для сбора Т</w:t>
      </w:r>
      <w:r w:rsidR="001965EE">
        <w:rPr>
          <w:rFonts w:cs="Times New Roman"/>
          <w:color w:val="111111"/>
          <w:szCs w:val="28"/>
          <w:lang w:eastAsia="ru-RU"/>
        </w:rPr>
        <w:t>КО – 1</w:t>
      </w:r>
      <w:r w:rsidR="001965EE" w:rsidRPr="00C44501">
        <w:rPr>
          <w:rFonts w:cs="Times New Roman"/>
          <w:color w:val="111111"/>
          <w:szCs w:val="28"/>
          <w:lang w:eastAsia="ru-RU"/>
        </w:rPr>
        <w:t xml:space="preserve"> (</w:t>
      </w:r>
      <w:r w:rsidR="00F76360">
        <w:rPr>
          <w:rFonts w:cs="Times New Roman"/>
          <w:color w:val="111111"/>
          <w:szCs w:val="28"/>
          <w:lang w:eastAsia="ru-RU"/>
        </w:rPr>
        <w:t>4,</w:t>
      </w:r>
      <w:r w:rsidR="00037D42">
        <w:rPr>
          <w:rFonts w:cs="Times New Roman"/>
          <w:color w:val="111111"/>
          <w:szCs w:val="28"/>
          <w:lang w:eastAsia="ru-RU"/>
        </w:rPr>
        <w:t>3</w:t>
      </w:r>
      <w:r w:rsidR="001965EE" w:rsidRPr="00E40F9A">
        <w:rPr>
          <w:rFonts w:cs="Times New Roman"/>
          <w:color w:val="111111"/>
          <w:szCs w:val="28"/>
          <w:lang w:eastAsia="ru-RU"/>
        </w:rPr>
        <w:t>%)</w:t>
      </w:r>
      <w:r w:rsidR="00F76360">
        <w:rPr>
          <w:rFonts w:cs="Times New Roman"/>
          <w:color w:val="111111"/>
          <w:szCs w:val="28"/>
          <w:lang w:eastAsia="ru-RU"/>
        </w:rPr>
        <w:t>.</w:t>
      </w:r>
      <w:r w:rsidR="001965EE">
        <w:rPr>
          <w:rFonts w:cs="Times New Roman"/>
          <w:color w:val="111111"/>
          <w:szCs w:val="28"/>
          <w:lang w:eastAsia="ru-RU"/>
        </w:rPr>
        <w:t xml:space="preserve"> </w:t>
      </w:r>
    </w:p>
    <w:p w:rsidR="00D220CD" w:rsidRPr="00E40F9A" w:rsidRDefault="00943FBF" w:rsidP="00015D7F">
      <w:pPr>
        <w:jc w:val="both"/>
        <w:textAlignment w:val="baseline"/>
        <w:rPr>
          <w:rFonts w:cs="Times New Roman"/>
          <w:color w:val="111111"/>
          <w:szCs w:val="28"/>
          <w:lang w:eastAsia="ru-RU"/>
        </w:rPr>
      </w:pPr>
      <w:r>
        <w:rPr>
          <w:rFonts w:cs="Times New Roman"/>
          <w:color w:val="111111"/>
          <w:szCs w:val="28"/>
          <w:lang w:eastAsia="ru-RU"/>
        </w:rPr>
        <w:t xml:space="preserve">        </w:t>
      </w:r>
      <w:r w:rsidR="003F00CB">
        <w:rPr>
          <w:rFonts w:cs="Times New Roman"/>
          <w:color w:val="111111"/>
          <w:szCs w:val="28"/>
          <w:lang w:eastAsia="ru-RU"/>
        </w:rPr>
        <w:t xml:space="preserve"> </w:t>
      </w:r>
      <w:r w:rsidR="00D220CD" w:rsidRPr="00E40F9A">
        <w:rPr>
          <w:rFonts w:cs="Times New Roman"/>
          <w:color w:val="111111"/>
          <w:szCs w:val="28"/>
          <w:lang w:eastAsia="ru-RU"/>
        </w:rPr>
        <w:t>По резуль</w:t>
      </w:r>
      <w:r w:rsidR="00BC6D9A">
        <w:rPr>
          <w:rFonts w:cs="Times New Roman"/>
          <w:color w:val="111111"/>
          <w:szCs w:val="28"/>
          <w:lang w:eastAsia="ru-RU"/>
        </w:rPr>
        <w:t xml:space="preserve">татам мониторингов направлено </w:t>
      </w:r>
      <w:r w:rsidR="001965EE">
        <w:rPr>
          <w:rFonts w:cs="Times New Roman"/>
          <w:color w:val="111111"/>
          <w:szCs w:val="28"/>
          <w:lang w:eastAsia="ru-RU"/>
        </w:rPr>
        <w:t>1</w:t>
      </w:r>
      <w:r w:rsidR="00037D42">
        <w:rPr>
          <w:rFonts w:cs="Times New Roman"/>
          <w:color w:val="111111"/>
          <w:szCs w:val="28"/>
          <w:lang w:eastAsia="ru-RU"/>
        </w:rPr>
        <w:t>97</w:t>
      </w:r>
      <w:r w:rsidR="00D220CD" w:rsidRPr="00E40F9A">
        <w:rPr>
          <w:rFonts w:cs="Times New Roman"/>
          <w:color w:val="111111"/>
          <w:szCs w:val="28"/>
          <w:lang w:eastAsia="ru-RU"/>
        </w:rPr>
        <w:t xml:space="preserve"> рекомендаци</w:t>
      </w:r>
      <w:r w:rsidR="00F76360">
        <w:rPr>
          <w:rFonts w:cs="Times New Roman"/>
          <w:color w:val="111111"/>
          <w:szCs w:val="28"/>
          <w:lang w:eastAsia="ru-RU"/>
        </w:rPr>
        <w:t>й</w:t>
      </w:r>
      <w:r w:rsidR="00D220CD" w:rsidRPr="00E40F9A">
        <w:rPr>
          <w:rFonts w:cs="Times New Roman"/>
          <w:color w:val="111111"/>
          <w:szCs w:val="28"/>
          <w:lang w:eastAsia="ru-RU"/>
        </w:rPr>
        <w:t xml:space="preserve"> об устранении наруш</w:t>
      </w:r>
      <w:r w:rsidR="00D220CD" w:rsidRPr="00C44501">
        <w:rPr>
          <w:rFonts w:cs="Times New Roman"/>
          <w:color w:val="111111"/>
          <w:szCs w:val="28"/>
          <w:lang w:eastAsia="ru-RU"/>
        </w:rPr>
        <w:t>ений;</w:t>
      </w:r>
      <w:r w:rsidR="001965EE">
        <w:rPr>
          <w:rFonts w:cs="Times New Roman"/>
          <w:color w:val="111111"/>
          <w:szCs w:val="28"/>
          <w:lang w:eastAsia="ru-RU"/>
        </w:rPr>
        <w:t xml:space="preserve"> жителям направлено 1</w:t>
      </w:r>
      <w:r w:rsidR="00F76360">
        <w:rPr>
          <w:rFonts w:cs="Times New Roman"/>
          <w:color w:val="111111"/>
          <w:szCs w:val="28"/>
          <w:lang w:eastAsia="ru-RU"/>
        </w:rPr>
        <w:t>81</w:t>
      </w:r>
      <w:r w:rsidR="001965EE">
        <w:rPr>
          <w:rFonts w:cs="Times New Roman"/>
          <w:color w:val="111111"/>
          <w:szCs w:val="28"/>
          <w:lang w:eastAsia="ru-RU"/>
        </w:rPr>
        <w:t xml:space="preserve"> предписани</w:t>
      </w:r>
      <w:r w:rsidR="00F76360">
        <w:rPr>
          <w:rFonts w:cs="Times New Roman"/>
          <w:color w:val="111111"/>
          <w:szCs w:val="28"/>
          <w:lang w:eastAsia="ru-RU"/>
        </w:rPr>
        <w:t>е</w:t>
      </w:r>
      <w:r w:rsidR="001965EE">
        <w:rPr>
          <w:rFonts w:cs="Times New Roman"/>
          <w:color w:val="111111"/>
          <w:szCs w:val="28"/>
          <w:lang w:eastAsia="ru-RU"/>
        </w:rPr>
        <w:t xml:space="preserve"> об устранении нарушений,</w:t>
      </w:r>
      <w:r w:rsidR="00D220CD" w:rsidRPr="00C44501">
        <w:rPr>
          <w:rFonts w:cs="Times New Roman"/>
          <w:color w:val="111111"/>
          <w:szCs w:val="28"/>
          <w:lang w:eastAsia="ru-RU"/>
        </w:rPr>
        <w:t xml:space="preserve"> </w:t>
      </w:r>
      <w:r w:rsidR="00E37C48">
        <w:rPr>
          <w:rFonts w:cs="Times New Roman"/>
          <w:color w:val="111111"/>
          <w:szCs w:val="28"/>
          <w:lang w:eastAsia="ru-RU"/>
        </w:rPr>
        <w:t>составлен</w:t>
      </w:r>
      <w:r w:rsidR="001965EE">
        <w:rPr>
          <w:rFonts w:cs="Times New Roman"/>
          <w:color w:val="111111"/>
          <w:szCs w:val="28"/>
          <w:lang w:eastAsia="ru-RU"/>
        </w:rPr>
        <w:t>о</w:t>
      </w:r>
      <w:r w:rsidR="00F76360">
        <w:rPr>
          <w:rFonts w:cs="Times New Roman"/>
          <w:color w:val="111111"/>
          <w:szCs w:val="28"/>
          <w:lang w:eastAsia="ru-RU"/>
        </w:rPr>
        <w:t xml:space="preserve"> 1</w:t>
      </w:r>
      <w:r w:rsidR="00037D42">
        <w:rPr>
          <w:rFonts w:cs="Times New Roman"/>
          <w:color w:val="111111"/>
          <w:szCs w:val="28"/>
          <w:lang w:eastAsia="ru-RU"/>
        </w:rPr>
        <w:t>1</w:t>
      </w:r>
      <w:r w:rsidR="001965EE">
        <w:rPr>
          <w:rFonts w:cs="Times New Roman"/>
          <w:color w:val="111111"/>
          <w:szCs w:val="28"/>
          <w:lang w:eastAsia="ru-RU"/>
        </w:rPr>
        <w:t xml:space="preserve"> </w:t>
      </w:r>
      <w:r>
        <w:rPr>
          <w:rFonts w:cs="Times New Roman"/>
          <w:color w:val="111111"/>
          <w:szCs w:val="28"/>
          <w:lang w:eastAsia="ru-RU"/>
        </w:rPr>
        <w:t xml:space="preserve"> </w:t>
      </w:r>
      <w:r w:rsidR="003F00CB">
        <w:rPr>
          <w:rFonts w:cs="Times New Roman"/>
          <w:color w:val="111111"/>
          <w:szCs w:val="28"/>
          <w:lang w:eastAsia="ru-RU"/>
        </w:rPr>
        <w:t>протокол</w:t>
      </w:r>
      <w:r w:rsidR="001965EE">
        <w:rPr>
          <w:rFonts w:cs="Times New Roman"/>
          <w:color w:val="111111"/>
          <w:szCs w:val="28"/>
          <w:lang w:eastAsia="ru-RU"/>
        </w:rPr>
        <w:t>ов об административном правонарушении</w:t>
      </w:r>
      <w:r w:rsidR="003F00CB">
        <w:rPr>
          <w:rFonts w:cs="Times New Roman"/>
          <w:color w:val="111111"/>
          <w:szCs w:val="28"/>
          <w:lang w:eastAsia="ru-RU"/>
        </w:rPr>
        <w:t xml:space="preserve"> </w:t>
      </w:r>
      <w:r w:rsidR="00F078CE">
        <w:rPr>
          <w:rFonts w:cs="Times New Roman"/>
          <w:color w:val="111111"/>
          <w:szCs w:val="28"/>
          <w:lang w:eastAsia="ru-RU"/>
        </w:rPr>
        <w:t xml:space="preserve">на сумму </w:t>
      </w:r>
      <w:r w:rsidR="00037D42">
        <w:rPr>
          <w:rFonts w:cs="Times New Roman"/>
          <w:color w:val="111111"/>
          <w:szCs w:val="28"/>
          <w:lang w:eastAsia="ru-RU"/>
        </w:rPr>
        <w:t>553,5</w:t>
      </w:r>
      <w:r w:rsidR="001965EE">
        <w:rPr>
          <w:rFonts w:cs="Times New Roman"/>
          <w:color w:val="111111"/>
          <w:szCs w:val="28"/>
          <w:lang w:eastAsia="ru-RU"/>
        </w:rPr>
        <w:t xml:space="preserve"> </w:t>
      </w:r>
      <w:proofErr w:type="spellStart"/>
      <w:r w:rsidR="001965EE">
        <w:rPr>
          <w:rFonts w:cs="Times New Roman"/>
          <w:color w:val="111111"/>
          <w:szCs w:val="28"/>
          <w:lang w:eastAsia="ru-RU"/>
        </w:rPr>
        <w:t>руб</w:t>
      </w:r>
      <w:proofErr w:type="spellEnd"/>
      <w:r w:rsidR="001965EE">
        <w:rPr>
          <w:rFonts w:cs="Times New Roman"/>
          <w:color w:val="111111"/>
          <w:szCs w:val="28"/>
          <w:lang w:eastAsia="ru-RU"/>
        </w:rPr>
        <w:t xml:space="preserve">, из них на должностных лиц составлено </w:t>
      </w:r>
      <w:r w:rsidR="00037D42">
        <w:rPr>
          <w:rFonts w:cs="Times New Roman"/>
          <w:color w:val="111111"/>
          <w:szCs w:val="28"/>
          <w:lang w:eastAsia="ru-RU"/>
        </w:rPr>
        <w:t>8</w:t>
      </w:r>
      <w:r w:rsidR="001965EE">
        <w:rPr>
          <w:rFonts w:cs="Times New Roman"/>
          <w:color w:val="111111"/>
          <w:szCs w:val="28"/>
          <w:lang w:eastAsia="ru-RU"/>
        </w:rPr>
        <w:t xml:space="preserve"> протоколов на сумму </w:t>
      </w:r>
      <w:r w:rsidR="00037D42">
        <w:rPr>
          <w:rFonts w:cs="Times New Roman"/>
          <w:color w:val="111111"/>
          <w:szCs w:val="28"/>
          <w:lang w:eastAsia="ru-RU"/>
        </w:rPr>
        <w:t>351</w:t>
      </w:r>
      <w:r w:rsidR="001965EE">
        <w:rPr>
          <w:rFonts w:cs="Times New Roman"/>
          <w:color w:val="111111"/>
          <w:szCs w:val="28"/>
          <w:lang w:eastAsia="ru-RU"/>
        </w:rPr>
        <w:t xml:space="preserve"> </w:t>
      </w:r>
      <w:proofErr w:type="spellStart"/>
      <w:r w:rsidR="001965EE">
        <w:rPr>
          <w:rFonts w:cs="Times New Roman"/>
          <w:color w:val="111111"/>
          <w:szCs w:val="28"/>
          <w:lang w:eastAsia="ru-RU"/>
        </w:rPr>
        <w:t>руб</w:t>
      </w:r>
      <w:proofErr w:type="spellEnd"/>
      <w:r w:rsidR="001965EE">
        <w:rPr>
          <w:rFonts w:cs="Times New Roman"/>
          <w:color w:val="111111"/>
          <w:szCs w:val="28"/>
          <w:lang w:eastAsia="ru-RU"/>
        </w:rPr>
        <w:t xml:space="preserve">, на жителей – </w:t>
      </w:r>
      <w:r w:rsidR="00F76360">
        <w:rPr>
          <w:rFonts w:cs="Times New Roman"/>
          <w:color w:val="111111"/>
          <w:szCs w:val="28"/>
          <w:lang w:eastAsia="ru-RU"/>
        </w:rPr>
        <w:t>3</w:t>
      </w:r>
      <w:r w:rsidR="001965EE">
        <w:rPr>
          <w:rFonts w:cs="Times New Roman"/>
          <w:color w:val="111111"/>
          <w:szCs w:val="28"/>
          <w:lang w:eastAsia="ru-RU"/>
        </w:rPr>
        <w:t xml:space="preserve"> протокола на сумму </w:t>
      </w:r>
      <w:r w:rsidR="00F76360">
        <w:rPr>
          <w:rFonts w:cs="Times New Roman"/>
          <w:color w:val="111111"/>
          <w:szCs w:val="28"/>
          <w:lang w:eastAsia="ru-RU"/>
        </w:rPr>
        <w:t>20</w:t>
      </w:r>
      <w:r w:rsidR="00037D42">
        <w:rPr>
          <w:rFonts w:cs="Times New Roman"/>
          <w:color w:val="111111"/>
          <w:szCs w:val="28"/>
          <w:lang w:eastAsia="ru-RU"/>
        </w:rPr>
        <w:t>2,5</w:t>
      </w:r>
      <w:r w:rsidR="001965EE">
        <w:rPr>
          <w:rFonts w:cs="Times New Roman"/>
          <w:color w:val="111111"/>
          <w:szCs w:val="28"/>
          <w:lang w:eastAsia="ru-RU"/>
        </w:rPr>
        <w:t xml:space="preserve"> руб.</w:t>
      </w:r>
    </w:p>
    <w:p w:rsidR="00D220CD" w:rsidRDefault="00943FBF" w:rsidP="00015D7F">
      <w:pPr>
        <w:jc w:val="both"/>
        <w:textAlignment w:val="baseline"/>
        <w:rPr>
          <w:rFonts w:cs="Times New Roman"/>
          <w:color w:val="111111"/>
          <w:szCs w:val="28"/>
          <w:lang w:eastAsia="ru-RU"/>
        </w:rPr>
      </w:pPr>
      <w:r>
        <w:rPr>
          <w:rFonts w:cs="Times New Roman"/>
          <w:color w:val="111111"/>
          <w:szCs w:val="28"/>
          <w:lang w:eastAsia="ru-RU"/>
        </w:rPr>
        <w:t xml:space="preserve">         </w:t>
      </w:r>
      <w:r w:rsidR="00D220CD" w:rsidRPr="00E40F9A">
        <w:rPr>
          <w:rFonts w:cs="Times New Roman"/>
          <w:color w:val="111111"/>
          <w:szCs w:val="28"/>
          <w:lang w:eastAsia="ru-RU"/>
        </w:rPr>
        <w:t>В ходе мониторинга санитарного состояния территорий частных домовладений неоднократно наблюдались факты складирования н</w:t>
      </w:r>
      <w:r w:rsidR="00D220CD" w:rsidRPr="00C44501">
        <w:rPr>
          <w:rFonts w:cs="Times New Roman"/>
          <w:color w:val="111111"/>
          <w:szCs w:val="28"/>
          <w:lang w:eastAsia="ru-RU"/>
        </w:rPr>
        <w:t>аселением строительного</w:t>
      </w:r>
      <w:r w:rsidR="00E37C48">
        <w:rPr>
          <w:rFonts w:cs="Times New Roman"/>
          <w:color w:val="111111"/>
          <w:szCs w:val="28"/>
          <w:lang w:eastAsia="ru-RU"/>
        </w:rPr>
        <w:t xml:space="preserve"> и бытового</w:t>
      </w:r>
      <w:r w:rsidR="00D220CD" w:rsidRPr="00C44501">
        <w:rPr>
          <w:rFonts w:cs="Times New Roman"/>
          <w:color w:val="111111"/>
          <w:szCs w:val="28"/>
          <w:lang w:eastAsia="ru-RU"/>
        </w:rPr>
        <w:t xml:space="preserve"> мусора </w:t>
      </w:r>
      <w:r w:rsidR="00D220CD" w:rsidRPr="00E40F9A">
        <w:rPr>
          <w:rFonts w:cs="Times New Roman"/>
          <w:color w:val="111111"/>
          <w:szCs w:val="28"/>
          <w:lang w:eastAsia="ru-RU"/>
        </w:rPr>
        <w:t>на прилегающей терр</w:t>
      </w:r>
      <w:r w:rsidR="001965EE">
        <w:rPr>
          <w:rFonts w:cs="Times New Roman"/>
          <w:color w:val="111111"/>
          <w:szCs w:val="28"/>
          <w:lang w:eastAsia="ru-RU"/>
        </w:rPr>
        <w:t>итории к частным домовладениям, несвоевременный покос сорной растительности.</w:t>
      </w:r>
    </w:p>
    <w:p w:rsidR="007A3A2A" w:rsidRDefault="007A3A2A" w:rsidP="00015D7F">
      <w:pPr>
        <w:jc w:val="both"/>
        <w:textAlignment w:val="baseline"/>
        <w:rPr>
          <w:rFonts w:cs="Times New Roman"/>
          <w:color w:val="111111"/>
          <w:szCs w:val="28"/>
          <w:lang w:eastAsia="ru-RU"/>
        </w:rPr>
      </w:pPr>
      <w:r>
        <w:rPr>
          <w:rFonts w:cs="Times New Roman"/>
          <w:color w:val="111111"/>
          <w:szCs w:val="28"/>
          <w:lang w:eastAsia="ru-RU"/>
        </w:rPr>
        <w:tab/>
      </w:r>
      <w:r w:rsidR="007E4688">
        <w:rPr>
          <w:rFonts w:cs="Times New Roman"/>
          <w:color w:val="111111"/>
          <w:szCs w:val="28"/>
          <w:lang w:eastAsia="ru-RU"/>
        </w:rPr>
        <w:t>Зельвенский районный ЦГЭ  обращает внимание субъектов хозяйствования на необходимость</w:t>
      </w:r>
      <w:r w:rsidR="00F853CD">
        <w:rPr>
          <w:rFonts w:cs="Times New Roman"/>
          <w:color w:val="111111"/>
          <w:szCs w:val="28"/>
          <w:lang w:eastAsia="ru-RU"/>
        </w:rPr>
        <w:t xml:space="preserve"> поддержания должного санитарного порядка на территориях: своевременная уборка</w:t>
      </w:r>
      <w:r w:rsidR="003525B3">
        <w:rPr>
          <w:rFonts w:cs="Times New Roman"/>
          <w:color w:val="111111"/>
          <w:szCs w:val="28"/>
          <w:lang w:eastAsia="ru-RU"/>
        </w:rPr>
        <w:t xml:space="preserve"> от коммунального, </w:t>
      </w:r>
      <w:r w:rsidR="00D32DFE">
        <w:rPr>
          <w:rFonts w:cs="Times New Roman"/>
          <w:color w:val="111111"/>
          <w:szCs w:val="28"/>
          <w:lang w:eastAsia="ru-RU"/>
        </w:rPr>
        <w:t>бытового и строительного мусора,</w:t>
      </w:r>
      <w:r w:rsidR="00E37C48">
        <w:rPr>
          <w:rFonts w:cs="Times New Roman"/>
          <w:color w:val="111111"/>
          <w:szCs w:val="28"/>
          <w:lang w:eastAsia="ru-RU"/>
        </w:rPr>
        <w:t xml:space="preserve"> </w:t>
      </w:r>
      <w:r w:rsidR="001965EE">
        <w:rPr>
          <w:rFonts w:cs="Times New Roman"/>
          <w:color w:val="111111"/>
          <w:szCs w:val="28"/>
          <w:lang w:eastAsia="ru-RU"/>
        </w:rPr>
        <w:t>покос и удаление сорной растительности</w:t>
      </w:r>
      <w:r w:rsidR="000F3303">
        <w:rPr>
          <w:rFonts w:cs="Times New Roman"/>
          <w:color w:val="111111"/>
          <w:szCs w:val="28"/>
          <w:lang w:eastAsia="ru-RU"/>
        </w:rPr>
        <w:t>.</w:t>
      </w:r>
      <w:r w:rsidR="00D32DFE">
        <w:rPr>
          <w:rFonts w:cs="Times New Roman"/>
          <w:color w:val="111111"/>
          <w:szCs w:val="28"/>
          <w:lang w:eastAsia="ru-RU"/>
        </w:rPr>
        <w:t xml:space="preserve"> </w:t>
      </w:r>
    </w:p>
    <w:p w:rsidR="00015D7F" w:rsidRDefault="007A3A2A" w:rsidP="00015D7F">
      <w:pPr>
        <w:jc w:val="both"/>
        <w:textAlignment w:val="baseline"/>
        <w:rPr>
          <w:rFonts w:cs="Times New Roman"/>
          <w:color w:val="111111"/>
          <w:szCs w:val="28"/>
          <w:lang w:eastAsia="ru-RU"/>
        </w:rPr>
      </w:pPr>
      <w:r>
        <w:rPr>
          <w:rFonts w:cs="Times New Roman"/>
          <w:color w:val="111111"/>
          <w:szCs w:val="28"/>
          <w:lang w:eastAsia="ru-RU"/>
        </w:rPr>
        <w:tab/>
      </w:r>
      <w:r>
        <w:rPr>
          <w:rFonts w:cs="Times New Roman"/>
          <w:color w:val="111111"/>
          <w:szCs w:val="28"/>
          <w:lang w:eastAsia="ru-RU"/>
        </w:rPr>
        <w:tab/>
      </w:r>
    </w:p>
    <w:p w:rsidR="000D0C0D" w:rsidRPr="00E40F9A" w:rsidRDefault="000D0C0D" w:rsidP="001E3683">
      <w:pPr>
        <w:rPr>
          <w:kern w:val="36"/>
          <w:lang w:eastAsia="ru-RU"/>
        </w:rPr>
      </w:pPr>
    </w:p>
    <w:p w:rsidR="00FE43F9" w:rsidRPr="00015D7F" w:rsidRDefault="00D32DFE" w:rsidP="001E3683">
      <w:pPr>
        <w:pStyle w:val="a9"/>
        <w:spacing w:before="0" w:beforeAutospacing="0" w:after="0" w:afterAutospacing="0"/>
        <w:jc w:val="both"/>
        <w:rPr>
          <w:i/>
          <w:color w:val="7B7B7B"/>
          <w:sz w:val="16"/>
          <w:szCs w:val="16"/>
        </w:rPr>
      </w:pPr>
      <w:r>
        <w:rPr>
          <w:i/>
          <w:color w:val="000000"/>
          <w:sz w:val="16"/>
          <w:szCs w:val="16"/>
        </w:rPr>
        <w:t>Автор</w:t>
      </w:r>
      <w:r w:rsidR="00BC6D9A">
        <w:rPr>
          <w:i/>
          <w:color w:val="000000"/>
          <w:sz w:val="16"/>
          <w:szCs w:val="16"/>
        </w:rPr>
        <w:t>: помощник</w:t>
      </w:r>
      <w:r w:rsidR="001E3683">
        <w:rPr>
          <w:i/>
          <w:color w:val="000000"/>
          <w:sz w:val="16"/>
          <w:szCs w:val="16"/>
        </w:rPr>
        <w:t xml:space="preserve"> врач</w:t>
      </w:r>
      <w:proofErr w:type="gramStart"/>
      <w:r w:rsidR="001E3683">
        <w:rPr>
          <w:i/>
          <w:color w:val="000000"/>
          <w:sz w:val="16"/>
          <w:szCs w:val="16"/>
        </w:rPr>
        <w:t>а</w:t>
      </w:r>
      <w:r>
        <w:rPr>
          <w:i/>
          <w:color w:val="000000"/>
          <w:sz w:val="16"/>
          <w:szCs w:val="16"/>
        </w:rPr>
        <w:t>-</w:t>
      </w:r>
      <w:proofErr w:type="gramEnd"/>
      <w:r w:rsidR="001E3683">
        <w:rPr>
          <w:i/>
          <w:color w:val="000000"/>
          <w:sz w:val="16"/>
          <w:szCs w:val="16"/>
        </w:rPr>
        <w:t xml:space="preserve"> гигиениста Зельвенского районного ЦГЭ Виктория </w:t>
      </w:r>
      <w:r w:rsidR="00943FBF">
        <w:rPr>
          <w:i/>
          <w:color w:val="000000"/>
          <w:sz w:val="16"/>
          <w:szCs w:val="16"/>
        </w:rPr>
        <w:t>Ванович</w:t>
      </w:r>
    </w:p>
    <w:p w:rsidR="00CE3F0E" w:rsidRPr="003355AD" w:rsidRDefault="00CE3F0E" w:rsidP="003355AD">
      <w:pPr>
        <w:pStyle w:val="a9"/>
        <w:spacing w:before="0" w:beforeAutospacing="0" w:after="0" w:afterAutospacing="0"/>
        <w:ind w:firstLine="708"/>
        <w:jc w:val="both"/>
        <w:rPr>
          <w:color w:val="7B7B7B"/>
          <w:sz w:val="28"/>
          <w:szCs w:val="28"/>
        </w:rPr>
      </w:pPr>
    </w:p>
    <w:sectPr w:rsidR="00CE3F0E" w:rsidRPr="003355AD" w:rsidSect="00D220C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555"/>
    <w:multiLevelType w:val="multilevel"/>
    <w:tmpl w:val="A8707B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737B0"/>
    <w:multiLevelType w:val="hybridMultilevel"/>
    <w:tmpl w:val="8982DFFA"/>
    <w:lvl w:ilvl="0" w:tplc="6FD4A60C">
      <w:start w:val="1"/>
      <w:numFmt w:val="bullet"/>
      <w:lvlText w:val="•"/>
      <w:lvlJc w:val="left"/>
      <w:pPr>
        <w:ind w:left="390" w:hanging="360"/>
      </w:pPr>
      <w:rPr>
        <w:rFonts w:ascii="Perpetua" w:hAnsi="Perpetua" w:hint="default"/>
        <w:b w:val="0"/>
        <w:i w:val="0"/>
        <w:shadow/>
        <w:emboss w:val="0"/>
        <w:imprint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CF93360"/>
    <w:multiLevelType w:val="multilevel"/>
    <w:tmpl w:val="6E786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E5A"/>
    <w:rsid w:val="00012ED6"/>
    <w:rsid w:val="00015D7F"/>
    <w:rsid w:val="00034938"/>
    <w:rsid w:val="00037D42"/>
    <w:rsid w:val="00044E2E"/>
    <w:rsid w:val="00050819"/>
    <w:rsid w:val="000C3E41"/>
    <w:rsid w:val="000D0C0D"/>
    <w:rsid w:val="000E4EA4"/>
    <w:rsid w:val="000F3303"/>
    <w:rsid w:val="000F4A38"/>
    <w:rsid w:val="00101E3C"/>
    <w:rsid w:val="00150554"/>
    <w:rsid w:val="00167D50"/>
    <w:rsid w:val="00170A6F"/>
    <w:rsid w:val="00195D62"/>
    <w:rsid w:val="001965EE"/>
    <w:rsid w:val="001D7575"/>
    <w:rsid w:val="001E3683"/>
    <w:rsid w:val="00213B1E"/>
    <w:rsid w:val="00215724"/>
    <w:rsid w:val="002609CC"/>
    <w:rsid w:val="00284BCF"/>
    <w:rsid w:val="00290692"/>
    <w:rsid w:val="00293639"/>
    <w:rsid w:val="00297140"/>
    <w:rsid w:val="002A0F89"/>
    <w:rsid w:val="002B636F"/>
    <w:rsid w:val="002E19D1"/>
    <w:rsid w:val="002F42A5"/>
    <w:rsid w:val="002F53B0"/>
    <w:rsid w:val="002F5625"/>
    <w:rsid w:val="003355AD"/>
    <w:rsid w:val="003446ED"/>
    <w:rsid w:val="003525B3"/>
    <w:rsid w:val="00397CB4"/>
    <w:rsid w:val="003C274D"/>
    <w:rsid w:val="003C7239"/>
    <w:rsid w:val="003F00CB"/>
    <w:rsid w:val="003F59DD"/>
    <w:rsid w:val="0043330C"/>
    <w:rsid w:val="00457180"/>
    <w:rsid w:val="0046087A"/>
    <w:rsid w:val="00461348"/>
    <w:rsid w:val="004745FC"/>
    <w:rsid w:val="004B56E0"/>
    <w:rsid w:val="004D2CC3"/>
    <w:rsid w:val="004E11A0"/>
    <w:rsid w:val="00552C66"/>
    <w:rsid w:val="005709C2"/>
    <w:rsid w:val="00580E18"/>
    <w:rsid w:val="00581079"/>
    <w:rsid w:val="00595926"/>
    <w:rsid w:val="005A070F"/>
    <w:rsid w:val="005C1C4F"/>
    <w:rsid w:val="005C2207"/>
    <w:rsid w:val="005C3905"/>
    <w:rsid w:val="005D0CCD"/>
    <w:rsid w:val="005E59D3"/>
    <w:rsid w:val="005F2B89"/>
    <w:rsid w:val="00622951"/>
    <w:rsid w:val="00653919"/>
    <w:rsid w:val="00682351"/>
    <w:rsid w:val="00692F2D"/>
    <w:rsid w:val="006B3802"/>
    <w:rsid w:val="006B4008"/>
    <w:rsid w:val="006B5E23"/>
    <w:rsid w:val="006E7058"/>
    <w:rsid w:val="006E7E88"/>
    <w:rsid w:val="00767013"/>
    <w:rsid w:val="00787480"/>
    <w:rsid w:val="007A3A2A"/>
    <w:rsid w:val="007E4688"/>
    <w:rsid w:val="00810B87"/>
    <w:rsid w:val="00813247"/>
    <w:rsid w:val="00815AD5"/>
    <w:rsid w:val="008968BC"/>
    <w:rsid w:val="008A7FBE"/>
    <w:rsid w:val="008B6A35"/>
    <w:rsid w:val="008D2722"/>
    <w:rsid w:val="008F0821"/>
    <w:rsid w:val="00943FBF"/>
    <w:rsid w:val="009C5DC9"/>
    <w:rsid w:val="00A151D5"/>
    <w:rsid w:val="00A81CF9"/>
    <w:rsid w:val="00AD14AA"/>
    <w:rsid w:val="00AF342E"/>
    <w:rsid w:val="00B25423"/>
    <w:rsid w:val="00B35141"/>
    <w:rsid w:val="00B72E5A"/>
    <w:rsid w:val="00B84A8C"/>
    <w:rsid w:val="00BA615F"/>
    <w:rsid w:val="00BB78DE"/>
    <w:rsid w:val="00BC6D9A"/>
    <w:rsid w:val="00BF0B3B"/>
    <w:rsid w:val="00C0702A"/>
    <w:rsid w:val="00C25A10"/>
    <w:rsid w:val="00C3293C"/>
    <w:rsid w:val="00C44501"/>
    <w:rsid w:val="00C524D4"/>
    <w:rsid w:val="00C9559E"/>
    <w:rsid w:val="00CC36BE"/>
    <w:rsid w:val="00CC6EDB"/>
    <w:rsid w:val="00CE3F0E"/>
    <w:rsid w:val="00D220CD"/>
    <w:rsid w:val="00D32DFE"/>
    <w:rsid w:val="00D60E3B"/>
    <w:rsid w:val="00D7363D"/>
    <w:rsid w:val="00D82B9E"/>
    <w:rsid w:val="00DA4B35"/>
    <w:rsid w:val="00E047D2"/>
    <w:rsid w:val="00E36E12"/>
    <w:rsid w:val="00E37C48"/>
    <w:rsid w:val="00E55F25"/>
    <w:rsid w:val="00E856EA"/>
    <w:rsid w:val="00E9572A"/>
    <w:rsid w:val="00EB7A4C"/>
    <w:rsid w:val="00EC27C7"/>
    <w:rsid w:val="00EE35B2"/>
    <w:rsid w:val="00EE5F41"/>
    <w:rsid w:val="00F078CE"/>
    <w:rsid w:val="00F43611"/>
    <w:rsid w:val="00F64067"/>
    <w:rsid w:val="00F70A07"/>
    <w:rsid w:val="00F76360"/>
    <w:rsid w:val="00F853CD"/>
    <w:rsid w:val="00FA3940"/>
    <w:rsid w:val="00FB76F6"/>
    <w:rsid w:val="00FD1042"/>
    <w:rsid w:val="00FE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13"/>
    <w:pPr>
      <w:suppressAutoHyphens/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12ED6"/>
    <w:pPr>
      <w:keepNext/>
      <w:suppressAutoHyphens w:val="0"/>
      <w:spacing w:line="280" w:lineRule="exact"/>
      <w:outlineLvl w:val="0"/>
    </w:pPr>
    <w:rPr>
      <w:rFonts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67013"/>
    <w:pPr>
      <w:tabs>
        <w:tab w:val="center" w:pos="4677"/>
        <w:tab w:val="right" w:pos="9355"/>
      </w:tabs>
    </w:pPr>
    <w:rPr>
      <w:rFonts w:cs="Times New Roman"/>
      <w:color w:val="auto"/>
      <w:sz w:val="24"/>
    </w:rPr>
  </w:style>
  <w:style w:type="character" w:customStyle="1" w:styleId="a5">
    <w:name w:val="Верхний колонтитул Знак"/>
    <w:basedOn w:val="a0"/>
    <w:link w:val="a4"/>
    <w:rsid w:val="007670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67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01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B6A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2E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5C1C4F"/>
    <w:pPr>
      <w:suppressAutoHyphens w:val="0"/>
      <w:spacing w:before="100" w:beforeAutospacing="1" w:after="100" w:afterAutospacing="1"/>
    </w:pPr>
    <w:rPr>
      <w:rFonts w:cs="Times New Roman"/>
      <w:color w:val="auto"/>
      <w:sz w:val="24"/>
      <w:lang w:eastAsia="ru-RU"/>
    </w:rPr>
  </w:style>
  <w:style w:type="character" w:styleId="aa">
    <w:name w:val="Strong"/>
    <w:basedOn w:val="a0"/>
    <w:uiPriority w:val="22"/>
    <w:qFormat/>
    <w:rsid w:val="005C1C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8068-FA5C-459B-A2B2-66C8E4B6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CGE-GT</cp:lastModifiedBy>
  <cp:revision>44</cp:revision>
  <cp:lastPrinted>2020-06-24T12:29:00Z</cp:lastPrinted>
  <dcterms:created xsi:type="dcterms:W3CDTF">2018-09-28T14:27:00Z</dcterms:created>
  <dcterms:modified xsi:type="dcterms:W3CDTF">2020-06-24T12:29:00Z</dcterms:modified>
</cp:coreProperties>
</file>