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42" w:rsidRPr="00067DF8" w:rsidRDefault="00382342" w:rsidP="00067DF8">
      <w:pPr>
        <w:tabs>
          <w:tab w:val="left" w:pos="0"/>
        </w:tabs>
        <w:rPr>
          <w:rStyle w:val="a4"/>
          <w:rFonts w:ascii="Times New Roman" w:hAnsi="Times New Roman" w:cs="Times New Roman"/>
          <w:bCs w:val="0"/>
          <w:color w:val="FF0000"/>
          <w:sz w:val="32"/>
          <w:szCs w:val="32"/>
        </w:rPr>
      </w:pPr>
      <w:r w:rsidRPr="00382342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</w:p>
    <w:p w:rsidR="00D90F14" w:rsidRPr="000F7AE1" w:rsidRDefault="00D90F14" w:rsidP="000F7AE1">
      <w:pPr>
        <w:pStyle w:val="a7"/>
        <w:jc w:val="center"/>
        <w:rPr>
          <w:color w:val="FF0000"/>
          <w:sz w:val="44"/>
          <w:szCs w:val="44"/>
        </w:rPr>
      </w:pPr>
      <w:r w:rsidRPr="000F7AE1">
        <w:rPr>
          <w:color w:val="FF0000"/>
          <w:sz w:val="44"/>
          <w:szCs w:val="44"/>
        </w:rPr>
        <w:t>Профилактика нарушений зрения.</w:t>
      </w:r>
    </w:p>
    <w:p w:rsidR="009E23F2" w:rsidRDefault="009E23F2" w:rsidP="00D90F14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30"/>
          <w:lang w:eastAsia="en-US"/>
        </w:rPr>
      </w:pPr>
      <w:r>
        <w:rPr>
          <w:noProof/>
        </w:rPr>
        <w:drawing>
          <wp:inline distT="0" distB="0" distL="0" distR="0">
            <wp:extent cx="5940425" cy="3944813"/>
            <wp:effectExtent l="19050" t="0" r="3175" b="0"/>
            <wp:docPr id="4" name="Рисунок 4" descr="http://images.aif.by/007/421/7e159334ec18e9d552fe3c36567e6b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aif.by/007/421/7e159334ec18e9d552fe3c36567e6be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4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3F2" w:rsidRPr="00382342" w:rsidRDefault="009E23F2" w:rsidP="00D90F14">
      <w:pPr>
        <w:pStyle w:val="a3"/>
        <w:shd w:val="clear" w:color="auto" w:fill="FFFFFF"/>
        <w:spacing w:before="150" w:beforeAutospacing="0" w:after="180" w:afterAutospacing="0"/>
        <w:jc w:val="both"/>
        <w:rPr>
          <w:rStyle w:val="a4"/>
          <w:i/>
          <w:iCs/>
          <w:color w:val="000000" w:themeColor="text1"/>
          <w:sz w:val="33"/>
          <w:szCs w:val="33"/>
        </w:rPr>
      </w:pPr>
    </w:p>
    <w:p w:rsidR="00D90F14" w:rsidRPr="000F7AE1" w:rsidRDefault="00D90F14" w:rsidP="000F7A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 w:themeColor="text1"/>
          <w:sz w:val="30"/>
          <w:szCs w:val="30"/>
        </w:rPr>
      </w:pPr>
      <w:bookmarkStart w:id="0" w:name="_GoBack"/>
      <w:r w:rsidRPr="000F7AE1">
        <w:rPr>
          <w:rStyle w:val="a4"/>
          <w:i/>
          <w:iCs/>
          <w:color w:val="FF0000"/>
          <w:sz w:val="30"/>
          <w:szCs w:val="30"/>
        </w:rPr>
        <w:t>Зрение</w:t>
      </w:r>
      <w:r w:rsidRPr="000F7AE1">
        <w:rPr>
          <w:color w:val="FF0000"/>
          <w:sz w:val="30"/>
          <w:szCs w:val="30"/>
        </w:rPr>
        <w:t> </w:t>
      </w:r>
      <w:bookmarkEnd w:id="0"/>
      <w:r w:rsidRPr="000F7AE1">
        <w:rPr>
          <w:color w:val="000000" w:themeColor="text1"/>
          <w:sz w:val="30"/>
          <w:szCs w:val="30"/>
        </w:rPr>
        <w:t>– это бесценный дар, преподнесенный человеку самой природой. Благодаря глазам, мы получаем большую часть информации об окружающем мире, трудимся, читаем и учимся. Хорошее от рождения зрение нужно беречь, а если возникли проблемы – незамедлительно решать их.</w:t>
      </w:r>
    </w:p>
    <w:p w:rsidR="00D90F14" w:rsidRPr="000F7AE1" w:rsidRDefault="00D90F14" w:rsidP="000F7A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 w:themeColor="text1"/>
          <w:sz w:val="30"/>
          <w:szCs w:val="30"/>
        </w:rPr>
      </w:pPr>
      <w:r w:rsidRPr="000F7AE1">
        <w:rPr>
          <w:color w:val="000000" w:themeColor="text1"/>
          <w:sz w:val="30"/>
          <w:szCs w:val="30"/>
        </w:rPr>
        <w:t xml:space="preserve">Профилактика нарушения зрения у детей важна в любом возрасте, ведь орган зрения развивается и взрослеет вместе с ребенком! У многих детей от рождения зрение идеальное, некоторые могут </w:t>
      </w:r>
      <w:proofErr w:type="gramStart"/>
      <w:r w:rsidRPr="000F7AE1">
        <w:rPr>
          <w:color w:val="000000" w:themeColor="text1"/>
          <w:sz w:val="30"/>
          <w:szCs w:val="30"/>
        </w:rPr>
        <w:t>похвастаться</w:t>
      </w:r>
      <w:proofErr w:type="gramEnd"/>
      <w:r w:rsidRPr="000F7AE1">
        <w:rPr>
          <w:color w:val="000000" w:themeColor="text1"/>
          <w:sz w:val="30"/>
          <w:szCs w:val="30"/>
        </w:rPr>
        <w:t xml:space="preserve"> зоркими глазками в младшем и дошкольном возрасте. Однако к школе процент детей с какими-либо зрительными отклонениями значительно возрастает.</w:t>
      </w:r>
    </w:p>
    <w:p w:rsidR="004A2A69" w:rsidRPr="000F7AE1" w:rsidRDefault="00D90F14" w:rsidP="000F7AE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/>
          <w:iCs/>
          <w:color w:val="B22222"/>
          <w:sz w:val="30"/>
          <w:szCs w:val="30"/>
        </w:rPr>
      </w:pPr>
      <w:r w:rsidRPr="000F7AE1">
        <w:rPr>
          <w:color w:val="4B0082"/>
          <w:sz w:val="30"/>
          <w:szCs w:val="30"/>
        </w:rPr>
        <w:t> </w:t>
      </w:r>
      <w:r w:rsidR="00382342" w:rsidRPr="000F7AE1">
        <w:rPr>
          <w:color w:val="4B0082"/>
          <w:sz w:val="30"/>
          <w:szCs w:val="30"/>
        </w:rPr>
        <w:tab/>
      </w:r>
      <w:r w:rsidRPr="000F7AE1">
        <w:rPr>
          <w:rStyle w:val="a4"/>
          <w:i/>
          <w:iCs/>
          <w:color w:val="B22222"/>
          <w:sz w:val="30"/>
          <w:szCs w:val="30"/>
        </w:rPr>
        <w:t>С чем связаны причины нарушения зрения у детей?</w:t>
      </w:r>
    </w:p>
    <w:p w:rsidR="00D90F14" w:rsidRPr="000F7AE1" w:rsidRDefault="00D90F14" w:rsidP="000F7A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0F7AE1">
        <w:rPr>
          <w:color w:val="4B0082"/>
          <w:sz w:val="30"/>
          <w:szCs w:val="30"/>
        </w:rPr>
        <w:t> </w:t>
      </w:r>
      <w:r w:rsidRPr="000F7AE1">
        <w:rPr>
          <w:color w:val="000000" w:themeColor="text1"/>
          <w:sz w:val="30"/>
          <w:szCs w:val="30"/>
        </w:rPr>
        <w:t xml:space="preserve">В большинстве случаев ухудшение зрения провоцирует высокая нагрузка на глаза. Это могут быть всевозможные достижения технического прогресса – компьютер, телевизор, телефон и так далее. Не меньше устают глазки и от «сидячих» увлечений – лепки, рисования, чтения, настольных игр и тому подобное. Дети мало двигаются, а </w:t>
      </w:r>
      <w:r w:rsidRPr="000F7AE1">
        <w:rPr>
          <w:color w:val="000000" w:themeColor="text1"/>
          <w:sz w:val="30"/>
          <w:szCs w:val="30"/>
        </w:rPr>
        <w:lastRenderedPageBreak/>
        <w:t>значит, у них нарушается осанка и застаивается в организме кровь. Специалистами доказано, что ухудшение зрения в детском возрасте напрямую связано с проблемами позвоночника, так как снижается полноценное кровоснабжение мозга. Щуря и напрягая глазки, ребенок усиливает нагрузку на них, быстро теряет интерес и устает.</w:t>
      </w:r>
    </w:p>
    <w:p w:rsidR="00D90F14" w:rsidRPr="000F7AE1" w:rsidRDefault="00D90F14" w:rsidP="000F7A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0F7AE1">
        <w:rPr>
          <w:color w:val="000000" w:themeColor="text1"/>
          <w:sz w:val="30"/>
          <w:szCs w:val="30"/>
        </w:rPr>
        <w:t>     В процессе выполнения уроков и других «сидячих» занятий, дети забывают о правильной позе: спина прямая, плечи опущены и расслаблены, расстояние от глаз до поверхности стола – 35-40 см. Строго запрещается читать лежа, сгорбившись и в движущемся транспорте, это вредно для зрения.</w:t>
      </w:r>
    </w:p>
    <w:p w:rsidR="00D90F14" w:rsidRPr="000F7AE1" w:rsidRDefault="00D90F14" w:rsidP="000F7A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F7AE1">
        <w:rPr>
          <w:rFonts w:ascii="Times New Roman" w:hAnsi="Times New Roman" w:cs="Times New Roman"/>
          <w:color w:val="000000" w:themeColor="text1"/>
          <w:sz w:val="30"/>
          <w:szCs w:val="30"/>
        </w:rPr>
        <w:t>Все зрительные функции резко снижаются в условиях плохой освещенности. Основные гигиенические требования, предъявляются к освещению, включают достаточность и равномерность освещения, отсутствие резких теней и блеска на рабочей поверхности. В солнечные дни избыток солнечных лучей создает на рабочем месте солнечные блики, слепит глаза и этим мешает работе. Для защиты от прямых солнечных лучей можно пользоваться легкими светлыми шторами или жалюзи.</w:t>
      </w:r>
    </w:p>
    <w:p w:rsidR="00D90F14" w:rsidRPr="000F7AE1" w:rsidRDefault="00D90F14" w:rsidP="000F7A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F7AE1">
        <w:rPr>
          <w:rFonts w:ascii="Times New Roman" w:hAnsi="Times New Roman" w:cs="Times New Roman"/>
          <w:color w:val="000000" w:themeColor="text1"/>
          <w:sz w:val="30"/>
          <w:szCs w:val="30"/>
        </w:rPr>
        <w:t>В осенне-зимний период, как правило, естественного света не хватает, так как домашние уроки выполняются после 16 часов. В пасмурные дни, ранние утренние и вечерние часы для обеспечения оптимальной освещенности на рабочем месте необходимо включать искусственное освещение. На освещенность помещения влияет чистота оконных стекол. Немытые стекла поглощают 20 % световых лучей. К концу зимы, когда на окнах накапливается особенно много пыли, грязи, эта цифра достигает 50 %.</w:t>
      </w:r>
    </w:p>
    <w:p w:rsidR="00D90F14" w:rsidRPr="000F7AE1" w:rsidRDefault="00D90F14" w:rsidP="000F7A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F7AE1">
        <w:rPr>
          <w:rFonts w:ascii="Times New Roman" w:hAnsi="Times New Roman" w:cs="Times New Roman"/>
          <w:color w:val="000000" w:themeColor="text1"/>
          <w:sz w:val="30"/>
          <w:szCs w:val="30"/>
        </w:rPr>
        <w:t>Чтобы у школьников не развивалась близорукость, нужно улучшить гигиенические условия освещения рабочих ме</w:t>
      </w:r>
      <w:proofErr w:type="gramStart"/>
      <w:r w:rsidRPr="000F7AE1">
        <w:rPr>
          <w:rFonts w:ascii="Times New Roman" w:hAnsi="Times New Roman" w:cs="Times New Roman"/>
          <w:color w:val="000000" w:themeColor="text1"/>
          <w:sz w:val="30"/>
          <w:szCs w:val="30"/>
        </w:rPr>
        <w:t>ст в шк</w:t>
      </w:r>
      <w:proofErr w:type="gramEnd"/>
      <w:r w:rsidRPr="000F7AE1">
        <w:rPr>
          <w:rFonts w:ascii="Times New Roman" w:hAnsi="Times New Roman" w:cs="Times New Roman"/>
          <w:color w:val="000000" w:themeColor="text1"/>
          <w:sz w:val="30"/>
          <w:szCs w:val="30"/>
        </w:rPr>
        <w:t>оле и дома. Стены в классах и поверхности столов следует окрашивать в светлые тона. Оконные стекла надо чаще мыть и протирать, нельзя ставить на подоконник предметы, закрывающие доступ света, например, высокие цветы. Обязательно надо учитывать тот факт, что в первом ряду от окна освещение обычно хорошее, а в третьем при пасмурной погоде может быть недостаточным. Чтобы все дети были в равных условиях, необходимо каждую четверть пересаживать их на другой ряд парт, оставляя на одинаков</w:t>
      </w:r>
      <w:r w:rsidR="00382342" w:rsidRPr="000F7AE1">
        <w:rPr>
          <w:rFonts w:ascii="Times New Roman" w:hAnsi="Times New Roman" w:cs="Times New Roman"/>
          <w:color w:val="000000" w:themeColor="text1"/>
          <w:sz w:val="30"/>
          <w:szCs w:val="30"/>
        </w:rPr>
        <w:t>ом расстоянии от классной доски.</w:t>
      </w:r>
    </w:p>
    <w:p w:rsidR="004A2A69" w:rsidRPr="000F7AE1" w:rsidRDefault="004A2A69" w:rsidP="000F7A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0F7AE1">
        <w:rPr>
          <w:rFonts w:ascii="Times New Roman" w:eastAsia="Calibri" w:hAnsi="Times New Roman" w:cs="Times New Roman"/>
          <w:color w:val="000000"/>
          <w:sz w:val="30"/>
          <w:szCs w:val="30"/>
        </w:rPr>
        <w:t>Меры, которые помогут избежать школьнику проблем со зрением:</w:t>
      </w:r>
    </w:p>
    <w:p w:rsidR="004A2A69" w:rsidRPr="000F7AE1" w:rsidRDefault="004A2A69" w:rsidP="000F7A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0F7AE1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в школе и дома детям необходимо соблюдать режим зрительных нагрузок. Особенно это касается работы вблизи (чтение, компьютер и т.д.). Поэтому, во время письменных занятий, чтения, письма после каждых 15-20 минут, необходимо делать перерыв (смотреть вдаль не </w:t>
      </w:r>
      <w:r w:rsidRPr="000F7AE1">
        <w:rPr>
          <w:rFonts w:ascii="Times New Roman" w:eastAsia="Calibri" w:hAnsi="Times New Roman" w:cs="Times New Roman"/>
          <w:color w:val="000000"/>
          <w:sz w:val="30"/>
          <w:szCs w:val="30"/>
        </w:rPr>
        <w:lastRenderedPageBreak/>
        <w:t>менее 5 минут, чаще моргать, делать специальные упражнения для мышц глаз).</w:t>
      </w:r>
    </w:p>
    <w:p w:rsidR="004A2A69" w:rsidRPr="000F7AE1" w:rsidRDefault="004A2A69" w:rsidP="000F7A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35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0F7AE1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</w:t>
      </w:r>
      <w:r w:rsidR="000F7AE1">
        <w:rPr>
          <w:rFonts w:ascii="Times New Roman" w:eastAsia="Calibri" w:hAnsi="Times New Roman" w:cs="Times New Roman"/>
          <w:color w:val="000000"/>
          <w:sz w:val="30"/>
          <w:szCs w:val="30"/>
        </w:rPr>
        <w:t>В</w:t>
      </w:r>
      <w:r w:rsidRPr="000F7AE1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о время домашнего чтения ребенок обязательно должен заниматься за удобным для его возраста (роста) столом, с хорошим освещением (вечером помимо общего освещения свет настольной лампы должен падать с левой стороны). </w:t>
      </w:r>
    </w:p>
    <w:p w:rsidR="004A2A69" w:rsidRPr="000F7AE1" w:rsidRDefault="004A2A69" w:rsidP="000F7A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0F7AE1">
        <w:rPr>
          <w:rFonts w:ascii="Times New Roman" w:eastAsia="Calibri" w:hAnsi="Times New Roman" w:cs="Times New Roman"/>
          <w:color w:val="000000"/>
          <w:sz w:val="30"/>
          <w:szCs w:val="30"/>
        </w:rPr>
        <w:t>Эти рекомендации касаются и работы за компьютером:</w:t>
      </w:r>
    </w:p>
    <w:p w:rsidR="004A2A69" w:rsidRPr="000F7AE1" w:rsidRDefault="004A2A69" w:rsidP="000F7A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0F7AE1">
        <w:rPr>
          <w:rFonts w:ascii="Times New Roman" w:eastAsia="Calibri" w:hAnsi="Times New Roman" w:cs="Times New Roman"/>
          <w:color w:val="000000"/>
          <w:sz w:val="30"/>
          <w:szCs w:val="30"/>
        </w:rPr>
        <w:t>Для детей 6 лет работа за компьютером не должна превышать10 минут;</w:t>
      </w:r>
    </w:p>
    <w:p w:rsidR="004A2A69" w:rsidRPr="000F7AE1" w:rsidRDefault="004A2A69" w:rsidP="000F7A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0F7AE1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</w:t>
      </w:r>
      <w:r w:rsidR="000F7AE1">
        <w:rPr>
          <w:rFonts w:ascii="Times New Roman" w:eastAsia="Calibri" w:hAnsi="Times New Roman" w:cs="Times New Roman"/>
          <w:color w:val="000000"/>
          <w:sz w:val="30"/>
          <w:szCs w:val="30"/>
        </w:rPr>
        <w:tab/>
      </w:r>
      <w:r w:rsidRPr="000F7AE1">
        <w:rPr>
          <w:rFonts w:ascii="Times New Roman" w:eastAsia="Calibri" w:hAnsi="Times New Roman" w:cs="Times New Roman"/>
          <w:color w:val="000000"/>
          <w:sz w:val="30"/>
          <w:szCs w:val="30"/>
        </w:rPr>
        <w:t>Для учащихся начальной школы – 15 минут;</w:t>
      </w:r>
    </w:p>
    <w:p w:rsidR="004A2A69" w:rsidRPr="000F7AE1" w:rsidRDefault="004A2A69" w:rsidP="000F7A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0F7AE1">
        <w:rPr>
          <w:rFonts w:ascii="Times New Roman" w:eastAsia="Calibri" w:hAnsi="Times New Roman" w:cs="Times New Roman"/>
          <w:color w:val="000000"/>
          <w:sz w:val="30"/>
          <w:szCs w:val="30"/>
        </w:rPr>
        <w:t>Для учащихся 5-7 классов – 20 минут;</w:t>
      </w:r>
    </w:p>
    <w:p w:rsidR="004A2A69" w:rsidRPr="000F7AE1" w:rsidRDefault="004A2A69" w:rsidP="000F7A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0F7AE1">
        <w:rPr>
          <w:rFonts w:ascii="Times New Roman" w:eastAsia="Calibri" w:hAnsi="Times New Roman" w:cs="Times New Roman"/>
          <w:color w:val="000000"/>
          <w:sz w:val="30"/>
          <w:szCs w:val="30"/>
        </w:rPr>
        <w:t>Для учащихся 8-9 классов – 25 минут;</w:t>
      </w:r>
    </w:p>
    <w:p w:rsidR="004A2A69" w:rsidRPr="000F7AE1" w:rsidRDefault="004A2A69" w:rsidP="000F7A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0F7AE1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Для учащихся 10-11 классов-40 минут. </w:t>
      </w:r>
    </w:p>
    <w:p w:rsidR="004A2A69" w:rsidRPr="000F7AE1" w:rsidRDefault="004A2A69" w:rsidP="000F7A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F7AE1">
        <w:rPr>
          <w:rFonts w:ascii="Times New Roman" w:hAnsi="Times New Roman" w:cs="Times New Roman"/>
          <w:color w:val="000000"/>
          <w:sz w:val="30"/>
          <w:szCs w:val="30"/>
        </w:rPr>
        <w:t xml:space="preserve">Перерыв – 10-15 минут.        </w:t>
      </w:r>
    </w:p>
    <w:p w:rsidR="004A2A69" w:rsidRPr="000F7AE1" w:rsidRDefault="00D90F14" w:rsidP="000F7AE1">
      <w:pPr>
        <w:pStyle w:val="a3"/>
        <w:shd w:val="clear" w:color="auto" w:fill="FFFFFF"/>
        <w:spacing w:before="0" w:beforeAutospacing="0" w:after="0" w:afterAutospacing="0"/>
        <w:jc w:val="both"/>
        <w:rPr>
          <w:color w:val="4B0082"/>
          <w:sz w:val="30"/>
          <w:szCs w:val="30"/>
        </w:rPr>
      </w:pPr>
      <w:r w:rsidRPr="000F7AE1">
        <w:rPr>
          <w:color w:val="000000" w:themeColor="text1"/>
          <w:sz w:val="30"/>
          <w:szCs w:val="30"/>
        </w:rPr>
        <w:t xml:space="preserve">     </w:t>
      </w:r>
      <w:r w:rsidR="000F7AE1">
        <w:rPr>
          <w:color w:val="000000" w:themeColor="text1"/>
          <w:sz w:val="30"/>
          <w:szCs w:val="30"/>
        </w:rPr>
        <w:tab/>
      </w:r>
      <w:r w:rsidRPr="000F7AE1">
        <w:rPr>
          <w:color w:val="000000" w:themeColor="text1"/>
          <w:sz w:val="30"/>
          <w:szCs w:val="30"/>
        </w:rPr>
        <w:t>Сбалансированные физические нагрузки и свежий воздух – это лучшая</w:t>
      </w:r>
      <w:r w:rsidR="00382342" w:rsidRPr="000F7AE1">
        <w:rPr>
          <w:color w:val="000000" w:themeColor="text1"/>
          <w:sz w:val="30"/>
          <w:szCs w:val="30"/>
        </w:rPr>
        <w:t xml:space="preserve"> </w:t>
      </w:r>
      <w:r w:rsidRPr="000F7AE1">
        <w:rPr>
          <w:rStyle w:val="a4"/>
          <w:i/>
          <w:iCs/>
          <w:color w:val="B22222"/>
          <w:sz w:val="30"/>
          <w:szCs w:val="30"/>
        </w:rPr>
        <w:t>профилактика нарушения зрения у детей</w:t>
      </w:r>
      <w:r w:rsidRPr="000F7AE1">
        <w:rPr>
          <w:color w:val="4B0082"/>
          <w:sz w:val="30"/>
          <w:szCs w:val="30"/>
        </w:rPr>
        <w:t xml:space="preserve">. </w:t>
      </w:r>
    </w:p>
    <w:p w:rsidR="00067DF8" w:rsidRPr="000F7AE1" w:rsidRDefault="00D90F14" w:rsidP="000F7A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0F7AE1">
        <w:rPr>
          <w:color w:val="000000" w:themeColor="text1"/>
          <w:sz w:val="30"/>
          <w:szCs w:val="30"/>
        </w:rPr>
        <w:t>Для зорких глаз полезны продукты с высоким содержанием витаминов</w:t>
      </w:r>
      <w:proofErr w:type="gramStart"/>
      <w:r w:rsidRPr="000F7AE1">
        <w:rPr>
          <w:color w:val="000000" w:themeColor="text1"/>
          <w:sz w:val="30"/>
          <w:szCs w:val="30"/>
        </w:rPr>
        <w:t xml:space="preserve"> А</w:t>
      </w:r>
      <w:proofErr w:type="gramEnd"/>
      <w:r w:rsidRPr="000F7AE1">
        <w:rPr>
          <w:color w:val="000000" w:themeColor="text1"/>
          <w:sz w:val="30"/>
          <w:szCs w:val="30"/>
        </w:rPr>
        <w:t xml:space="preserve"> и С. Это творог, мясо, кефир, рыба, морковь, яблоки, курага, черника, смородина и лимоны.</w:t>
      </w:r>
    </w:p>
    <w:p w:rsidR="00067DF8" w:rsidRPr="000F7AE1" w:rsidRDefault="00067DF8" w:rsidP="000F7A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0F7AE1">
        <w:rPr>
          <w:noProof/>
          <w:color w:val="000000" w:themeColor="text1"/>
          <w:sz w:val="30"/>
          <w:szCs w:val="30"/>
        </w:rPr>
        <w:drawing>
          <wp:inline distT="0" distB="0" distL="0" distR="0" wp14:anchorId="406C08C6" wp14:editId="0B995B0A">
            <wp:extent cx="2762250" cy="1657350"/>
            <wp:effectExtent l="19050" t="0" r="0" b="0"/>
            <wp:docPr id="3" name="Рисунок 1" descr="Картинки по запросу нарушение зрения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нарушение зрения у дет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DF8" w:rsidRPr="000F7AE1" w:rsidRDefault="00067DF8" w:rsidP="000F7A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</w:p>
    <w:p w:rsidR="00067DF8" w:rsidRPr="000F7AE1" w:rsidRDefault="00067DF8" w:rsidP="000F7A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</w:p>
    <w:p w:rsidR="00D90F14" w:rsidRPr="000F7AE1" w:rsidRDefault="00D90F14" w:rsidP="000F7A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rFonts w:ascii="Tahoma" w:hAnsi="Tahoma" w:cs="Tahoma"/>
          <w:b w:val="0"/>
          <w:bCs w:val="0"/>
          <w:color w:val="000000" w:themeColor="text1"/>
          <w:sz w:val="30"/>
          <w:szCs w:val="30"/>
        </w:rPr>
      </w:pPr>
      <w:r w:rsidRPr="000F7AE1">
        <w:rPr>
          <w:rStyle w:val="a4"/>
          <w:i/>
          <w:iCs/>
          <w:color w:val="B22222"/>
          <w:sz w:val="30"/>
          <w:szCs w:val="30"/>
        </w:rPr>
        <w:t xml:space="preserve">  В детстве зрение вполне возможно сохранить и восстановить. </w:t>
      </w:r>
    </w:p>
    <w:p w:rsidR="002C3750" w:rsidRPr="000F7AE1" w:rsidRDefault="002C3750" w:rsidP="000F7AE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7AE1">
        <w:rPr>
          <w:rFonts w:ascii="Times New Roman" w:hAnsi="Times New Roman" w:cs="Times New Roman"/>
          <w:color w:val="000000"/>
          <w:sz w:val="30"/>
          <w:szCs w:val="30"/>
        </w:rPr>
        <w:t>Только при совместном действии врачей, учителей и родителей, можно сохранить или предотвратить нарушения зрения.</w:t>
      </w:r>
    </w:p>
    <w:p w:rsidR="000F7AE1" w:rsidRDefault="000F7AE1" w:rsidP="000F7AE1">
      <w:pPr>
        <w:pStyle w:val="a7"/>
        <w:jc w:val="center"/>
        <w:rPr>
          <w:color w:val="FF0000"/>
        </w:rPr>
      </w:pPr>
    </w:p>
    <w:p w:rsidR="00572138" w:rsidRPr="000F7AE1" w:rsidRDefault="002C3750" w:rsidP="000F7AE1">
      <w:pPr>
        <w:pStyle w:val="a7"/>
        <w:jc w:val="center"/>
        <w:rPr>
          <w:color w:val="FF0000"/>
        </w:rPr>
      </w:pPr>
      <w:r w:rsidRPr="000F7AE1">
        <w:rPr>
          <w:color w:val="FF0000"/>
        </w:rPr>
        <w:t>Берегите зрение!</w:t>
      </w:r>
    </w:p>
    <w:p w:rsidR="00B52C06" w:rsidRDefault="00B52C06" w:rsidP="00067DF8">
      <w:pPr>
        <w:tabs>
          <w:tab w:val="left" w:pos="921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2C06" w:rsidRDefault="00B52C06" w:rsidP="002C3750">
      <w:pPr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2C06" w:rsidRPr="002C3750" w:rsidRDefault="00B52C06" w:rsidP="002C3750">
      <w:pPr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52C06" w:rsidRPr="002C3750" w:rsidSect="00572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F14"/>
    <w:rsid w:val="00067DF8"/>
    <w:rsid w:val="000F7AE1"/>
    <w:rsid w:val="002C3750"/>
    <w:rsid w:val="00382342"/>
    <w:rsid w:val="004A2A69"/>
    <w:rsid w:val="00572138"/>
    <w:rsid w:val="00641D98"/>
    <w:rsid w:val="009E23F2"/>
    <w:rsid w:val="00B46CDA"/>
    <w:rsid w:val="00B52C06"/>
    <w:rsid w:val="00D20A14"/>
    <w:rsid w:val="00D90F14"/>
    <w:rsid w:val="00EE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14"/>
  </w:style>
  <w:style w:type="paragraph" w:styleId="1">
    <w:name w:val="heading 1"/>
    <w:basedOn w:val="a"/>
    <w:next w:val="a"/>
    <w:link w:val="10"/>
    <w:uiPriority w:val="9"/>
    <w:qFormat/>
    <w:rsid w:val="000F7A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F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5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C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F7A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0F7A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0F7A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</cp:lastModifiedBy>
  <cp:revision>11</cp:revision>
  <dcterms:created xsi:type="dcterms:W3CDTF">2017-09-04T12:39:00Z</dcterms:created>
  <dcterms:modified xsi:type="dcterms:W3CDTF">2017-09-12T06:13:00Z</dcterms:modified>
</cp:coreProperties>
</file>