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20" w:rsidRPr="00770368" w:rsidRDefault="00794E20" w:rsidP="00794E2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70368">
        <w:rPr>
          <w:rFonts w:ascii="Times New Roman" w:eastAsia="Times New Roman" w:hAnsi="Times New Roman" w:cs="Times New Roman"/>
          <w:b/>
          <w:sz w:val="30"/>
          <w:szCs w:val="30"/>
        </w:rPr>
        <w:t>Авитаминоз зимой — дело поправимое!</w:t>
      </w:r>
    </w:p>
    <w:p w:rsidR="00804D1D" w:rsidRPr="00770368" w:rsidRDefault="00804D1D" w:rsidP="00804D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04D1D" w:rsidRPr="00770368" w:rsidRDefault="00794E20" w:rsidP="00794E20">
      <w:pPr>
        <w:keepNext/>
        <w:framePr w:dropCap="drop" w:lines="10" w:w="5101" w:h="3069" w:hRule="exact" w:hSpace="170" w:wrap="around" w:vAnchor="text" w:hAnchor="text"/>
        <w:spacing w:after="0" w:line="3069" w:lineRule="exact"/>
        <w:jc w:val="both"/>
        <w:textAlignment w:val="baseline"/>
        <w:rPr>
          <w:rFonts w:ascii="Times New Roman" w:hAnsi="Times New Roman" w:cs="Times New Roman"/>
          <w:position w:val="-50"/>
          <w:sz w:val="30"/>
          <w:szCs w:val="30"/>
        </w:rPr>
      </w:pPr>
      <w:r w:rsidRPr="00770368">
        <w:rPr>
          <w:rFonts w:ascii="Times New Roman" w:hAnsi="Times New Roman" w:cs="Times New Roman"/>
          <w:noProof/>
          <w:position w:val="-50"/>
          <w:sz w:val="30"/>
          <w:szCs w:val="30"/>
        </w:rPr>
        <w:drawing>
          <wp:inline distT="0" distB="0" distL="0" distR="0" wp14:anchorId="7A777805" wp14:editId="544443DD">
            <wp:extent cx="3143033" cy="1868557"/>
            <wp:effectExtent l="19050" t="0" r="217" b="0"/>
            <wp:docPr id="3" name="Рисунок 1" descr="C:\Users\Seven\Desktop\картинки\690x520_1_141a69b2b342757fe1b4b84ce11f369d@690x520_0xd42ee42a_57007329813940173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ven\Desktop\картинки\690x520_1_141a69b2b342757fe1b4b84ce11f369d@690x520_0xd42ee42a_5700732981394017359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043" cy="186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E20" w:rsidRPr="00770368" w:rsidRDefault="00794E20" w:rsidP="00794E20">
      <w:pPr>
        <w:shd w:val="clear" w:color="auto" w:fill="FFFFFF"/>
        <w:tabs>
          <w:tab w:val="left" w:pos="453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770368">
        <w:rPr>
          <w:rFonts w:ascii="Times New Roman" w:eastAsia="Times New Roman" w:hAnsi="Times New Roman" w:cs="Times New Roman"/>
          <w:sz w:val="30"/>
          <w:szCs w:val="30"/>
        </w:rPr>
        <w:t xml:space="preserve">В осенне-зимний период уменьшается световой день, образ жизни становится менее подвижным, к тому же значительно снижается количество витаминов, которые обычно поступают в организм с пищей. </w:t>
      </w:r>
      <w:r w:rsidRPr="0077036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Продолжительные холода всегда негативно сказываются как на внешности человека, так и на его внутреннем состоянии.</w:t>
      </w:r>
      <w:r w:rsidRPr="00770368">
        <w:rPr>
          <w:rFonts w:ascii="Times New Roman" w:eastAsia="Times New Roman" w:hAnsi="Times New Roman" w:cs="Times New Roman"/>
          <w:sz w:val="30"/>
          <w:szCs w:val="30"/>
        </w:rPr>
        <w:t xml:space="preserve"> Поэтому у многих людей в это время наблюдается </w:t>
      </w:r>
      <w:proofErr w:type="gramStart"/>
      <w:r w:rsidRPr="00770368">
        <w:rPr>
          <w:rFonts w:ascii="Times New Roman" w:eastAsia="Times New Roman" w:hAnsi="Times New Roman" w:cs="Times New Roman"/>
          <w:b/>
          <w:bCs/>
          <w:sz w:val="30"/>
          <w:szCs w:val="30"/>
        </w:rPr>
        <w:t>нехватка</w:t>
      </w:r>
      <w:proofErr w:type="gramEnd"/>
      <w:r w:rsidRPr="0077036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витаминов — зимний авитаминоз.</w:t>
      </w:r>
      <w:r w:rsidRPr="00770368">
        <w:rPr>
          <w:rFonts w:ascii="Times New Roman" w:eastAsia="Times New Roman" w:hAnsi="Times New Roman" w:cs="Times New Roman"/>
          <w:sz w:val="30"/>
          <w:szCs w:val="30"/>
        </w:rPr>
        <w:t xml:space="preserve"> Один из наиболее распространенных  </w:t>
      </w:r>
      <w:r w:rsidRPr="00770368">
        <w:rPr>
          <w:rFonts w:ascii="Times New Roman" w:eastAsia="Times New Roman" w:hAnsi="Times New Roman" w:cs="Times New Roman"/>
          <w:iCs/>
          <w:sz w:val="30"/>
          <w:szCs w:val="30"/>
        </w:rPr>
        <w:t>признаков зимнего авитаминоза</w:t>
      </w:r>
      <w:r w:rsidRPr="00770368">
        <w:rPr>
          <w:rFonts w:ascii="Times New Roman" w:eastAsia="Times New Roman" w:hAnsi="Times New Roman" w:cs="Times New Roman"/>
          <w:b/>
          <w:iCs/>
          <w:sz w:val="30"/>
          <w:szCs w:val="30"/>
        </w:rPr>
        <w:t xml:space="preserve"> </w:t>
      </w:r>
      <w:r w:rsidRPr="00770368">
        <w:rPr>
          <w:rFonts w:ascii="Times New Roman" w:eastAsia="Times New Roman" w:hAnsi="Times New Roman" w:cs="Times New Roman"/>
          <w:sz w:val="30"/>
          <w:szCs w:val="30"/>
        </w:rPr>
        <w:t xml:space="preserve"> – это появление трещинок в уголках губ и язвочек во рту. Симптомами могут быть тусклые волосы и кожа, шум в ушах, сонливость, вялость на протяжении длительного времени, пятна на ногтях, апатия, упадок сил. Обычно это связано с </w:t>
      </w:r>
      <w:proofErr w:type="gramStart"/>
      <w:r w:rsidRPr="00770368">
        <w:rPr>
          <w:rFonts w:ascii="Times New Roman" w:eastAsia="Times New Roman" w:hAnsi="Times New Roman" w:cs="Times New Roman"/>
          <w:sz w:val="30"/>
          <w:szCs w:val="30"/>
        </w:rPr>
        <w:t>нехваткой</w:t>
      </w:r>
      <w:proofErr w:type="gramEnd"/>
      <w:r w:rsidRPr="00770368">
        <w:rPr>
          <w:rFonts w:ascii="Times New Roman" w:eastAsia="Times New Roman" w:hAnsi="Times New Roman" w:cs="Times New Roman"/>
          <w:sz w:val="30"/>
          <w:szCs w:val="30"/>
        </w:rPr>
        <w:t xml:space="preserve"> комплекса витаминов, а не какого-то одного из них, поэтому к лечению и профилактике авитаминозов нужно подходить системно.</w:t>
      </w:r>
    </w:p>
    <w:p w:rsidR="00794E20" w:rsidRPr="00770368" w:rsidRDefault="00794E20" w:rsidP="00794E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770368">
        <w:rPr>
          <w:rFonts w:ascii="Times New Roman" w:eastAsia="Times New Roman" w:hAnsi="Times New Roman" w:cs="Times New Roman"/>
          <w:sz w:val="30"/>
          <w:szCs w:val="30"/>
        </w:rPr>
        <w:t xml:space="preserve">Основная задача в  </w:t>
      </w:r>
      <w:r w:rsidRPr="00770368">
        <w:rPr>
          <w:rFonts w:ascii="Times New Roman" w:eastAsia="Times New Roman" w:hAnsi="Times New Roman" w:cs="Times New Roman"/>
          <w:iCs/>
          <w:sz w:val="30"/>
          <w:szCs w:val="30"/>
        </w:rPr>
        <w:t xml:space="preserve">лечении </w:t>
      </w:r>
      <w:r w:rsidRPr="00770368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770368">
        <w:rPr>
          <w:rFonts w:ascii="Times New Roman" w:eastAsia="Times New Roman" w:hAnsi="Times New Roman" w:cs="Times New Roman"/>
          <w:iCs/>
          <w:sz w:val="30"/>
          <w:szCs w:val="30"/>
        </w:rPr>
        <w:t xml:space="preserve">авитаминоза зимой </w:t>
      </w:r>
      <w:r w:rsidRPr="00770368">
        <w:rPr>
          <w:rFonts w:ascii="Times New Roman" w:eastAsia="Times New Roman" w:hAnsi="Times New Roman" w:cs="Times New Roman"/>
          <w:sz w:val="30"/>
          <w:szCs w:val="30"/>
        </w:rPr>
        <w:t xml:space="preserve"> – </w:t>
      </w:r>
      <w:r w:rsidRPr="00770368">
        <w:rPr>
          <w:rFonts w:ascii="Times New Roman" w:eastAsia="Times New Roman" w:hAnsi="Times New Roman" w:cs="Times New Roman"/>
          <w:b/>
          <w:sz w:val="30"/>
          <w:szCs w:val="30"/>
        </w:rPr>
        <w:t>организация правильного питания</w:t>
      </w:r>
      <w:r w:rsidRPr="00770368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77036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При выявлении основных симптомов авитаминоза необходимо пересмотреть </w:t>
      </w:r>
      <w:proofErr w:type="gramStart"/>
      <w:r w:rsidRPr="0077036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рацион питания</w:t>
      </w:r>
      <w:proofErr w:type="gramEnd"/>
      <w:r w:rsidRPr="0077036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отказаться от высокоуглеводной пищи (сладости, хлебобулочные изделия, фаст-фуд) и дополнить меню полезными продуктами. </w:t>
      </w:r>
      <w:proofErr w:type="gramStart"/>
      <w:r w:rsidRPr="0077036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Ежедневно в рационе должны присутствовать кисломолочные продукты без содержания фруктовых добавок и сахара (кефир, ряженка, йогурт), свежая зелень (петрушка, укроп, люцерна, щавель, крапива, мята перечная), фрукты и овощи, нежирные сорта мяса.</w:t>
      </w:r>
      <w:proofErr w:type="gramEnd"/>
      <w:r w:rsidRPr="0077036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мясе содержится цинк, при дефиците которого снижается иммунитет, поэтому вареное, тушеное или запеченное в духовке мясо нужно употреблять ежедневно. На завтрак лучше приготовить кашу, а не использовать продукты быстрого приготовления. Добавят вкусовых качеств и полезных свойств овсяной, гречневой или рисовой каше сухофрукты - чернослив, финики, изюм, курага. </w:t>
      </w:r>
    </w:p>
    <w:p w:rsidR="00794E20" w:rsidRPr="00770368" w:rsidRDefault="00794E20" w:rsidP="00794E20">
      <w:pPr>
        <w:keepNext/>
        <w:framePr w:dropCap="drop" w:lines="10" w:w="3267" w:hSpace="170" w:wrap="around" w:vAnchor="text" w:hAnchor="text"/>
        <w:shd w:val="clear" w:color="auto" w:fill="FFFFFF"/>
        <w:spacing w:after="0" w:line="3449" w:lineRule="exact"/>
        <w:jc w:val="both"/>
        <w:textAlignment w:val="baseline"/>
        <w:rPr>
          <w:rFonts w:ascii="Times New Roman" w:eastAsia="Times New Roman" w:hAnsi="Times New Roman" w:cs="Times New Roman"/>
          <w:position w:val="-63"/>
          <w:sz w:val="30"/>
          <w:szCs w:val="30"/>
        </w:rPr>
      </w:pPr>
      <w:r w:rsidRPr="00770368">
        <w:rPr>
          <w:rFonts w:ascii="Times New Roman" w:eastAsia="Times New Roman" w:hAnsi="Times New Roman" w:cs="Times New Roman"/>
          <w:noProof/>
          <w:position w:val="-63"/>
          <w:sz w:val="30"/>
          <w:szCs w:val="30"/>
        </w:rPr>
        <w:lastRenderedPageBreak/>
        <w:drawing>
          <wp:inline distT="0" distB="0" distL="0" distR="0" wp14:anchorId="59EC4C47" wp14:editId="59371536">
            <wp:extent cx="2029206" cy="2187210"/>
            <wp:effectExtent l="19050" t="0" r="9144" b="0"/>
            <wp:docPr id="5" name="Рисунок 2" descr="C:\Users\Seven\Desktop\картинки\690x691_1_b3a8f48522c153829f639e6bda9e9795@690x691_0xd42ee42a_190753688013940202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ven\Desktop\картинки\690x691_1_b3a8f48522c153829f639e6bda9e9795@690x691_0xd42ee42a_1907536880139402022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557" cy="2197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E20" w:rsidRPr="00770368" w:rsidRDefault="00794E20" w:rsidP="00794E20">
      <w:pPr>
        <w:shd w:val="clear" w:color="auto" w:fill="FFFFFF"/>
        <w:tabs>
          <w:tab w:val="left" w:pos="297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770368">
        <w:rPr>
          <w:rFonts w:ascii="Times New Roman" w:eastAsia="Times New Roman" w:hAnsi="Times New Roman" w:cs="Times New Roman"/>
          <w:sz w:val="30"/>
          <w:szCs w:val="30"/>
        </w:rPr>
        <w:t xml:space="preserve">Качественным дополнением к сбалансированному питанию могут быть </w:t>
      </w:r>
      <w:r w:rsidRPr="00770368">
        <w:rPr>
          <w:rFonts w:ascii="Times New Roman" w:eastAsia="Times New Roman" w:hAnsi="Times New Roman" w:cs="Times New Roman"/>
          <w:b/>
          <w:sz w:val="30"/>
          <w:szCs w:val="30"/>
        </w:rPr>
        <w:t>поливитаминные комплексы</w:t>
      </w:r>
      <w:r w:rsidRPr="00770368">
        <w:rPr>
          <w:rFonts w:ascii="Times New Roman" w:eastAsia="Times New Roman" w:hAnsi="Times New Roman" w:cs="Times New Roman"/>
          <w:sz w:val="30"/>
          <w:szCs w:val="30"/>
        </w:rPr>
        <w:t>, но они не должны служить основным источником витаминов. Витаминно-минеральный комплекс, в идеале, должен быть подобран лечащим врачом после корректировки хотя бы примерного плана питания.</w:t>
      </w:r>
      <w:r w:rsidRPr="0077036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При самостоятельном выборе витаминов следует внимательно ознакомиться с составом таблеток. Он должен быть указан или в абсолютных величинах, или в процентах от суточной нормы. Лучше выбрать таблетки, дозировка которых рассчитана на несколько приемов в течение дня, и строго соблюдать время их принятия. Таким образом, уровень витаминов в крови будет постоянно находиться на должном уровне.</w:t>
      </w:r>
    </w:p>
    <w:p w:rsidR="00701707" w:rsidRPr="00770368" w:rsidRDefault="00794E20" w:rsidP="00794E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70368">
        <w:rPr>
          <w:rFonts w:ascii="Times New Roman" w:hAnsi="Times New Roman" w:cs="Times New Roman"/>
          <w:sz w:val="30"/>
          <w:szCs w:val="30"/>
        </w:rPr>
        <w:t xml:space="preserve">Физические и умственные нагрузки должны быть в меру, необходимо высыпаться и бывать на улице днем. </w:t>
      </w:r>
      <w:r w:rsidRPr="0077036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Спортивная ходьба, йога, плавание, велосипедные и пешие прогулки на долгие дистанции обогащают организм кислородом, приводят в тонус мышцы, способствуют адаптации к неблагоприятным экологическим условиям. В течение недели спортивным нагрузкам нужно уделять не менее 3-4 часов. </w:t>
      </w:r>
    </w:p>
    <w:p w:rsidR="00794E20" w:rsidRPr="00770368" w:rsidRDefault="00794E20" w:rsidP="00794E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pple-converted-space"/>
          <w:rFonts w:ascii="Times New Roman" w:eastAsia="Times New Roman" w:hAnsi="Times New Roman" w:cs="Times New Roman"/>
          <w:sz w:val="30"/>
          <w:szCs w:val="30"/>
        </w:rPr>
      </w:pPr>
      <w:r w:rsidRPr="0077036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Благоприятно скажутся на организме и </w:t>
      </w:r>
      <w:proofErr w:type="gramStart"/>
      <w:r w:rsidRPr="00770368">
        <w:rPr>
          <w:rFonts w:ascii="Times New Roman" w:hAnsi="Times New Roman" w:cs="Times New Roman"/>
          <w:sz w:val="30"/>
          <w:szCs w:val="30"/>
          <w:shd w:val="clear" w:color="auto" w:fill="FFFFFF"/>
        </w:rPr>
        <w:t>получасовые спокойные</w:t>
      </w:r>
      <w:proofErr w:type="gramEnd"/>
      <w:r w:rsidRPr="0077036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прогулки перед сном, частое проветривание помещения, утренняя гимнастика и перерыв на пять-десять минут каждый час в течение рабочего дня. </w:t>
      </w:r>
      <w:r w:rsidRPr="00770368">
        <w:rPr>
          <w:rFonts w:ascii="Times New Roman" w:hAnsi="Times New Roman" w:cs="Times New Roman"/>
          <w:sz w:val="30"/>
          <w:szCs w:val="30"/>
        </w:rPr>
        <w:t>Режим дня и четкие биоритмы также являются залогом хорошего настроения и слаженной работы всего организма. Привычка ложиться и вставать в одно и то же время положительно влияет на работу всех систем и органов.</w:t>
      </w:r>
      <w:r w:rsidRPr="00770368">
        <w:rPr>
          <w:rStyle w:val="apple-converted-space"/>
          <w:rFonts w:ascii="Times New Roman" w:hAnsi="Times New Roman" w:cs="Times New Roman"/>
          <w:sz w:val="30"/>
          <w:szCs w:val="30"/>
        </w:rPr>
        <w:t> </w:t>
      </w:r>
    </w:p>
    <w:p w:rsidR="00DE1100" w:rsidRDefault="00794E20" w:rsidP="00DE1100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DE1100">
        <w:rPr>
          <w:rStyle w:val="a8"/>
          <w:rFonts w:ascii="Times New Roman" w:hAnsi="Times New Roman" w:cs="Times New Roman"/>
          <w:b/>
          <w:i w:val="0"/>
          <w:sz w:val="30"/>
          <w:szCs w:val="30"/>
          <w:bdr w:val="none" w:sz="0" w:space="0" w:color="auto" w:frame="1"/>
        </w:rPr>
        <w:t>Зимний авитаминоз</w:t>
      </w:r>
      <w:r w:rsidRPr="00DE1100">
        <w:rPr>
          <w:rFonts w:ascii="Times New Roman" w:hAnsi="Times New Roman" w:cs="Times New Roman"/>
          <w:b/>
          <w:i/>
          <w:sz w:val="30"/>
          <w:szCs w:val="30"/>
        </w:rPr>
        <w:t> </w:t>
      </w:r>
      <w:r w:rsidRPr="00DE1100">
        <w:rPr>
          <w:rFonts w:ascii="Times New Roman" w:hAnsi="Times New Roman" w:cs="Times New Roman"/>
          <w:b/>
          <w:sz w:val="30"/>
          <w:szCs w:val="30"/>
        </w:rPr>
        <w:t>— дело поправимое,</w:t>
      </w:r>
    </w:p>
    <w:p w:rsidR="00794E20" w:rsidRPr="00DE1100" w:rsidRDefault="00794E20" w:rsidP="00DE1100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E1100">
        <w:rPr>
          <w:rFonts w:ascii="Times New Roman" w:hAnsi="Times New Roman" w:cs="Times New Roman"/>
          <w:b/>
          <w:sz w:val="30"/>
          <w:szCs w:val="30"/>
        </w:rPr>
        <w:t>главное — не унывать!</w:t>
      </w:r>
    </w:p>
    <w:p w:rsidR="00794E20" w:rsidRPr="00770368" w:rsidRDefault="00794E20" w:rsidP="00794E20">
      <w:pPr>
        <w:spacing w:after="0"/>
        <w:ind w:right="-284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794E20" w:rsidRPr="00770368" w:rsidSect="00E16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43F0"/>
    <w:multiLevelType w:val="multilevel"/>
    <w:tmpl w:val="1BFE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963585"/>
    <w:multiLevelType w:val="multilevel"/>
    <w:tmpl w:val="C378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6F9C"/>
    <w:rsid w:val="0009328C"/>
    <w:rsid w:val="0009470E"/>
    <w:rsid w:val="002A7F0D"/>
    <w:rsid w:val="002D541B"/>
    <w:rsid w:val="003857D4"/>
    <w:rsid w:val="00450C8F"/>
    <w:rsid w:val="00470A54"/>
    <w:rsid w:val="006C1D88"/>
    <w:rsid w:val="00701707"/>
    <w:rsid w:val="007166DF"/>
    <w:rsid w:val="00770368"/>
    <w:rsid w:val="00794E20"/>
    <w:rsid w:val="00804D1D"/>
    <w:rsid w:val="00850857"/>
    <w:rsid w:val="00882106"/>
    <w:rsid w:val="00895B7F"/>
    <w:rsid w:val="00B7377C"/>
    <w:rsid w:val="00B8537B"/>
    <w:rsid w:val="00C76F9C"/>
    <w:rsid w:val="00DE1100"/>
    <w:rsid w:val="00E164DE"/>
    <w:rsid w:val="00E5393D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DE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857D4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6F9C"/>
  </w:style>
  <w:style w:type="character" w:styleId="a4">
    <w:name w:val="Strong"/>
    <w:basedOn w:val="a0"/>
    <w:uiPriority w:val="22"/>
    <w:qFormat/>
    <w:rsid w:val="00C76F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7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F9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3857D4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a7">
    <w:name w:val="Hyperlink"/>
    <w:basedOn w:val="a0"/>
    <w:uiPriority w:val="99"/>
    <w:semiHidden/>
    <w:unhideWhenUsed/>
    <w:rsid w:val="003857D4"/>
    <w:rPr>
      <w:color w:val="0000FF"/>
      <w:u w:val="single"/>
    </w:rPr>
  </w:style>
  <w:style w:type="paragraph" w:customStyle="1" w:styleId="system-pagebreak">
    <w:name w:val="system-pagebreak"/>
    <w:basedOn w:val="a"/>
    <w:rsid w:val="0038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804D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1</cp:lastModifiedBy>
  <cp:revision>6</cp:revision>
  <cp:lastPrinted>2016-09-28T08:32:00Z</cp:lastPrinted>
  <dcterms:created xsi:type="dcterms:W3CDTF">2016-12-01T09:21:00Z</dcterms:created>
  <dcterms:modified xsi:type="dcterms:W3CDTF">2016-12-01T09:51:00Z</dcterms:modified>
</cp:coreProperties>
</file>