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62" w:rsidRPr="00276243" w:rsidRDefault="003D2900" w:rsidP="006829A4">
      <w:pPr>
        <w:autoSpaceDE w:val="0"/>
        <w:ind w:right="-1"/>
        <w:jc w:val="center"/>
        <w:rPr>
          <w:rFonts w:cs="Times New Roman"/>
          <w:b/>
          <w:color w:val="000000" w:themeColor="text1"/>
          <w:sz w:val="30"/>
          <w:szCs w:val="30"/>
        </w:rPr>
      </w:pPr>
      <w:r w:rsidRPr="00276243">
        <w:rPr>
          <w:rFonts w:cs="Times New Roman"/>
          <w:b/>
          <w:color w:val="000000" w:themeColor="text1"/>
          <w:sz w:val="30"/>
          <w:szCs w:val="30"/>
        </w:rPr>
        <w:t xml:space="preserve">Результаты </w:t>
      </w:r>
      <w:r w:rsidR="000B3580">
        <w:rPr>
          <w:rFonts w:cs="Times New Roman"/>
          <w:b/>
          <w:color w:val="000000" w:themeColor="text1"/>
          <w:sz w:val="30"/>
          <w:szCs w:val="30"/>
        </w:rPr>
        <w:t xml:space="preserve"> </w:t>
      </w:r>
      <w:r w:rsidRPr="00276243">
        <w:rPr>
          <w:rFonts w:cs="Times New Roman"/>
          <w:b/>
          <w:color w:val="000000" w:themeColor="text1"/>
          <w:sz w:val="30"/>
          <w:szCs w:val="30"/>
        </w:rPr>
        <w:t xml:space="preserve">плановой </w:t>
      </w:r>
      <w:r w:rsidR="000B3580">
        <w:rPr>
          <w:rFonts w:cs="Times New Roman"/>
          <w:b/>
          <w:color w:val="000000" w:themeColor="text1"/>
          <w:sz w:val="30"/>
          <w:szCs w:val="30"/>
        </w:rPr>
        <w:t xml:space="preserve"> </w:t>
      </w:r>
      <w:r w:rsidRPr="00276243">
        <w:rPr>
          <w:rFonts w:cs="Times New Roman"/>
          <w:b/>
          <w:color w:val="000000" w:themeColor="text1"/>
          <w:sz w:val="30"/>
          <w:szCs w:val="30"/>
        </w:rPr>
        <w:t>проверки</w:t>
      </w:r>
    </w:p>
    <w:p w:rsidR="006829A4" w:rsidRDefault="003D2900" w:rsidP="006829A4">
      <w:pPr>
        <w:autoSpaceDE w:val="0"/>
        <w:jc w:val="center"/>
        <w:rPr>
          <w:rFonts w:cs="Times New Roman"/>
          <w:b/>
          <w:color w:val="000000" w:themeColor="text1"/>
          <w:sz w:val="30"/>
          <w:szCs w:val="30"/>
        </w:rPr>
      </w:pPr>
      <w:r w:rsidRPr="00276243">
        <w:rPr>
          <w:rFonts w:cs="Times New Roman"/>
          <w:b/>
          <w:color w:val="000000" w:themeColor="text1"/>
          <w:sz w:val="30"/>
          <w:szCs w:val="30"/>
        </w:rPr>
        <w:t xml:space="preserve">Зельвенского филиала  </w:t>
      </w:r>
    </w:p>
    <w:p w:rsidR="003D2900" w:rsidRPr="00276243" w:rsidRDefault="003D2900" w:rsidP="006829A4">
      <w:pPr>
        <w:autoSpaceDE w:val="0"/>
        <w:jc w:val="center"/>
        <w:rPr>
          <w:rFonts w:cs="Times New Roman"/>
          <w:b/>
          <w:color w:val="000000" w:themeColor="text1"/>
          <w:sz w:val="30"/>
          <w:szCs w:val="30"/>
        </w:rPr>
      </w:pPr>
      <w:r w:rsidRPr="00276243">
        <w:rPr>
          <w:rFonts w:cs="Times New Roman"/>
          <w:b/>
          <w:color w:val="000000" w:themeColor="text1"/>
          <w:sz w:val="30"/>
          <w:szCs w:val="30"/>
        </w:rPr>
        <w:t>Гродненского</w:t>
      </w:r>
      <w:r w:rsidR="006829A4">
        <w:rPr>
          <w:rFonts w:cs="Times New Roman"/>
          <w:b/>
          <w:color w:val="000000" w:themeColor="text1"/>
          <w:sz w:val="30"/>
          <w:szCs w:val="30"/>
        </w:rPr>
        <w:t xml:space="preserve"> </w:t>
      </w:r>
      <w:r w:rsidR="00276243">
        <w:rPr>
          <w:rFonts w:cs="Times New Roman"/>
          <w:b/>
          <w:color w:val="000000" w:themeColor="text1"/>
          <w:sz w:val="30"/>
          <w:szCs w:val="30"/>
        </w:rPr>
        <w:t>о</w:t>
      </w:r>
      <w:r w:rsidRPr="00276243">
        <w:rPr>
          <w:rFonts w:cs="Times New Roman"/>
          <w:b/>
          <w:color w:val="000000" w:themeColor="text1"/>
          <w:sz w:val="30"/>
          <w:szCs w:val="30"/>
        </w:rPr>
        <w:t>бластного</w:t>
      </w:r>
      <w:r w:rsidR="00276243">
        <w:rPr>
          <w:rFonts w:cs="Times New Roman"/>
          <w:b/>
          <w:color w:val="000000" w:themeColor="text1"/>
          <w:sz w:val="30"/>
          <w:szCs w:val="30"/>
        </w:rPr>
        <w:t xml:space="preserve"> </w:t>
      </w:r>
      <w:r w:rsidRPr="00276243">
        <w:rPr>
          <w:rFonts w:cs="Times New Roman"/>
          <w:b/>
          <w:color w:val="000000" w:themeColor="text1"/>
          <w:sz w:val="30"/>
          <w:szCs w:val="30"/>
        </w:rPr>
        <w:t>потребительского общества</w:t>
      </w:r>
    </w:p>
    <w:p w:rsidR="002627E7" w:rsidRPr="00276243" w:rsidRDefault="002627E7" w:rsidP="000A6E62">
      <w:pPr>
        <w:autoSpaceDE w:val="0"/>
        <w:rPr>
          <w:rFonts w:cs="Times New Roman"/>
          <w:color w:val="000000" w:themeColor="text1"/>
          <w:sz w:val="30"/>
          <w:szCs w:val="30"/>
        </w:rPr>
      </w:pPr>
    </w:p>
    <w:p w:rsidR="000A6E62" w:rsidRPr="00276243" w:rsidRDefault="00950F79" w:rsidP="004A2338">
      <w:pPr>
        <w:tabs>
          <w:tab w:val="left" w:pos="4536"/>
        </w:tabs>
        <w:autoSpaceDE w:val="0"/>
        <w:ind w:firstLine="851"/>
        <w:jc w:val="both"/>
        <w:rPr>
          <w:rFonts w:cs="Times New Roman"/>
          <w:sz w:val="30"/>
          <w:szCs w:val="30"/>
        </w:rPr>
      </w:pPr>
      <w:r w:rsidRPr="00276243">
        <w:rPr>
          <w:rFonts w:ascii="Times New Roman CYR" w:eastAsia="Times New Roman CYR" w:hAnsi="Times New Roman CYR" w:cs="Times New Roman CYR"/>
          <w:sz w:val="30"/>
          <w:szCs w:val="30"/>
        </w:rPr>
        <w:t xml:space="preserve">Специалистами </w:t>
      </w:r>
      <w:r w:rsidR="00767013" w:rsidRPr="00276243">
        <w:rPr>
          <w:rFonts w:ascii="Times New Roman CYR" w:eastAsia="Times New Roman CYR" w:hAnsi="Times New Roman CYR" w:cs="Times New Roman CYR"/>
          <w:sz w:val="30"/>
          <w:szCs w:val="30"/>
        </w:rPr>
        <w:t>Государственно</w:t>
      </w:r>
      <w:r w:rsidRPr="00276243">
        <w:rPr>
          <w:rFonts w:ascii="Times New Roman CYR" w:eastAsia="Times New Roman CYR" w:hAnsi="Times New Roman CYR" w:cs="Times New Roman CYR"/>
          <w:sz w:val="30"/>
          <w:szCs w:val="30"/>
        </w:rPr>
        <w:t>го</w:t>
      </w:r>
      <w:r w:rsidR="00767013" w:rsidRPr="00276243">
        <w:rPr>
          <w:rFonts w:ascii="Times New Roman CYR" w:eastAsia="Times New Roman CYR" w:hAnsi="Times New Roman CYR" w:cs="Times New Roman CYR"/>
          <w:sz w:val="30"/>
          <w:szCs w:val="30"/>
        </w:rPr>
        <w:t xml:space="preserve"> учреждени</w:t>
      </w:r>
      <w:r w:rsidRPr="00276243">
        <w:rPr>
          <w:rFonts w:ascii="Times New Roman CYR" w:eastAsia="Times New Roman CYR" w:hAnsi="Times New Roman CYR" w:cs="Times New Roman CYR"/>
          <w:sz w:val="30"/>
          <w:szCs w:val="30"/>
        </w:rPr>
        <w:t>я</w:t>
      </w:r>
      <w:r w:rsidR="00767013" w:rsidRPr="00276243">
        <w:rPr>
          <w:rFonts w:ascii="Times New Roman CYR" w:eastAsia="Times New Roman CYR" w:hAnsi="Times New Roman CYR" w:cs="Times New Roman CYR"/>
          <w:sz w:val="30"/>
          <w:szCs w:val="30"/>
        </w:rPr>
        <w:t xml:space="preserve"> </w:t>
      </w:r>
      <w:r w:rsidR="00767013" w:rsidRPr="00276243">
        <w:rPr>
          <w:rFonts w:cs="Times New Roman"/>
          <w:sz w:val="30"/>
          <w:szCs w:val="30"/>
        </w:rPr>
        <w:t>«</w:t>
      </w:r>
      <w:r w:rsidR="00767013" w:rsidRPr="00276243">
        <w:rPr>
          <w:rFonts w:ascii="Times New Roman CYR" w:eastAsia="Times New Roman CYR" w:hAnsi="Times New Roman CYR" w:cs="Times New Roman CYR"/>
          <w:sz w:val="30"/>
          <w:szCs w:val="30"/>
        </w:rPr>
        <w:t>Зельвенский районный центр гигиены и эпидемиологии</w:t>
      </w:r>
      <w:r w:rsidR="00767013" w:rsidRPr="00276243">
        <w:rPr>
          <w:rFonts w:cs="Times New Roman"/>
          <w:sz w:val="30"/>
          <w:szCs w:val="30"/>
        </w:rPr>
        <w:t xml:space="preserve">» </w:t>
      </w:r>
      <w:r w:rsidR="004A2338" w:rsidRPr="00276243">
        <w:rPr>
          <w:sz w:val="30"/>
          <w:szCs w:val="30"/>
        </w:rPr>
        <w:t>на основании пункта 1852</w:t>
      </w:r>
      <w:r w:rsidR="000A6E62" w:rsidRPr="00276243">
        <w:rPr>
          <w:sz w:val="30"/>
          <w:szCs w:val="30"/>
        </w:rPr>
        <w:t xml:space="preserve"> Координационн</w:t>
      </w:r>
      <w:r w:rsidR="004A2338" w:rsidRPr="00276243">
        <w:rPr>
          <w:sz w:val="30"/>
          <w:szCs w:val="30"/>
        </w:rPr>
        <w:t>ого</w:t>
      </w:r>
      <w:r w:rsidR="000A6E62" w:rsidRPr="00276243">
        <w:rPr>
          <w:sz w:val="30"/>
          <w:szCs w:val="30"/>
        </w:rPr>
        <w:t xml:space="preserve"> план</w:t>
      </w:r>
      <w:r w:rsidR="004A2338" w:rsidRPr="00276243">
        <w:rPr>
          <w:sz w:val="30"/>
          <w:szCs w:val="30"/>
        </w:rPr>
        <w:t>а</w:t>
      </w:r>
      <w:r w:rsidR="000A6E62" w:rsidRPr="00276243">
        <w:rPr>
          <w:sz w:val="30"/>
          <w:szCs w:val="30"/>
        </w:rPr>
        <w:t xml:space="preserve"> контрольной (надзорной) деятельности по Гродненской области на </w:t>
      </w:r>
      <w:r w:rsidR="004A2338" w:rsidRPr="00276243">
        <w:rPr>
          <w:sz w:val="30"/>
          <w:szCs w:val="30"/>
          <w:lang w:val="en-US"/>
        </w:rPr>
        <w:t>I</w:t>
      </w:r>
      <w:r w:rsidR="004A2338" w:rsidRPr="00276243">
        <w:rPr>
          <w:sz w:val="30"/>
          <w:szCs w:val="30"/>
        </w:rPr>
        <w:t xml:space="preserve"> </w:t>
      </w:r>
      <w:r w:rsidR="000A6E62" w:rsidRPr="00276243">
        <w:rPr>
          <w:sz w:val="30"/>
          <w:szCs w:val="30"/>
        </w:rPr>
        <w:t xml:space="preserve">полугодие 2016 года </w:t>
      </w:r>
      <w:r w:rsidRPr="00276243">
        <w:rPr>
          <w:sz w:val="30"/>
          <w:szCs w:val="30"/>
        </w:rPr>
        <w:t xml:space="preserve">в период с 25.04.2016 года  по 23.05.2016 года </w:t>
      </w:r>
      <w:r w:rsidR="000A6E62" w:rsidRPr="00276243">
        <w:rPr>
          <w:sz w:val="30"/>
          <w:szCs w:val="30"/>
        </w:rPr>
        <w:t>проведен</w:t>
      </w:r>
      <w:r w:rsidR="004A2338" w:rsidRPr="00276243">
        <w:rPr>
          <w:sz w:val="30"/>
          <w:szCs w:val="30"/>
        </w:rPr>
        <w:t>а</w:t>
      </w:r>
      <w:r w:rsidR="000A6E62" w:rsidRPr="00276243">
        <w:rPr>
          <w:sz w:val="30"/>
          <w:szCs w:val="30"/>
        </w:rPr>
        <w:t xml:space="preserve"> </w:t>
      </w:r>
      <w:r w:rsidR="004A2338" w:rsidRPr="00276243">
        <w:rPr>
          <w:sz w:val="30"/>
          <w:szCs w:val="30"/>
        </w:rPr>
        <w:t xml:space="preserve">плановая </w:t>
      </w:r>
      <w:r w:rsidR="000A6E62" w:rsidRPr="00276243">
        <w:rPr>
          <w:sz w:val="30"/>
          <w:szCs w:val="30"/>
        </w:rPr>
        <w:t>проверк</w:t>
      </w:r>
      <w:r w:rsidR="004A2338" w:rsidRPr="00276243">
        <w:rPr>
          <w:sz w:val="30"/>
          <w:szCs w:val="30"/>
        </w:rPr>
        <w:t>а</w:t>
      </w:r>
      <w:r w:rsidR="000A6E62" w:rsidRPr="00276243">
        <w:rPr>
          <w:sz w:val="30"/>
          <w:szCs w:val="30"/>
        </w:rPr>
        <w:t xml:space="preserve"> </w:t>
      </w:r>
      <w:r w:rsidR="004A2338" w:rsidRPr="00276243">
        <w:rPr>
          <w:sz w:val="30"/>
          <w:szCs w:val="30"/>
        </w:rPr>
        <w:t xml:space="preserve">Зельвенского </w:t>
      </w:r>
      <w:r w:rsidRPr="00276243">
        <w:rPr>
          <w:sz w:val="30"/>
          <w:szCs w:val="30"/>
        </w:rPr>
        <w:t>филиала Гродненского областного</w:t>
      </w:r>
      <w:r w:rsidR="00F03174" w:rsidRPr="00276243">
        <w:rPr>
          <w:sz w:val="30"/>
          <w:szCs w:val="30"/>
        </w:rPr>
        <w:t xml:space="preserve"> </w:t>
      </w:r>
      <w:r w:rsidR="004A2338" w:rsidRPr="00276243">
        <w:rPr>
          <w:sz w:val="30"/>
          <w:szCs w:val="30"/>
        </w:rPr>
        <w:t>потребительского общества.</w:t>
      </w:r>
    </w:p>
    <w:p w:rsidR="00D4142B" w:rsidRPr="00276243" w:rsidRDefault="00D4142B" w:rsidP="001E1953">
      <w:pPr>
        <w:tabs>
          <w:tab w:val="left" w:pos="4536"/>
        </w:tabs>
        <w:autoSpaceDE w:val="0"/>
        <w:ind w:firstLine="851"/>
        <w:jc w:val="both"/>
        <w:rPr>
          <w:rFonts w:cs="Times New Roman"/>
          <w:sz w:val="30"/>
          <w:szCs w:val="30"/>
        </w:rPr>
      </w:pPr>
      <w:r w:rsidRPr="00276243">
        <w:rPr>
          <w:rFonts w:eastAsia="Times New Roman CYR" w:cs="Times New Roman"/>
          <w:bCs/>
          <w:sz w:val="30"/>
          <w:szCs w:val="30"/>
        </w:rPr>
        <w:t xml:space="preserve">В ходе проведения проверки были установлены следующие </w:t>
      </w:r>
      <w:r w:rsidR="005B0B31" w:rsidRPr="00276243">
        <w:rPr>
          <w:rFonts w:eastAsia="Times New Roman CYR" w:cs="Times New Roman"/>
          <w:bCs/>
          <w:sz w:val="30"/>
          <w:szCs w:val="30"/>
        </w:rPr>
        <w:t xml:space="preserve">основные </w:t>
      </w:r>
      <w:r w:rsidRPr="00276243">
        <w:rPr>
          <w:rFonts w:eastAsia="Times New Roman CYR" w:cs="Times New Roman"/>
          <w:bCs/>
          <w:sz w:val="30"/>
          <w:szCs w:val="30"/>
        </w:rPr>
        <w:t>нарушения требований санитарно-эпидемиологического законодательства:</w:t>
      </w:r>
    </w:p>
    <w:p w:rsidR="001E1953" w:rsidRPr="00276243" w:rsidRDefault="002B22ED" w:rsidP="006829A4">
      <w:pPr>
        <w:ind w:firstLine="708"/>
        <w:jc w:val="both"/>
        <w:rPr>
          <w:rFonts w:eastAsia="Times New Roman CYR" w:cs="Times New Roman"/>
          <w:sz w:val="30"/>
          <w:szCs w:val="30"/>
        </w:rPr>
      </w:pPr>
      <w:r w:rsidRPr="00276243">
        <w:rPr>
          <w:rFonts w:cs="Times New Roman"/>
          <w:bCs/>
          <w:sz w:val="30"/>
          <w:szCs w:val="30"/>
        </w:rPr>
        <w:t>не</w:t>
      </w:r>
      <w:r w:rsidRPr="00276243">
        <w:rPr>
          <w:rFonts w:eastAsia="Times New Roman CYR" w:cs="Times New Roman"/>
          <w:bCs/>
          <w:sz w:val="30"/>
          <w:szCs w:val="30"/>
        </w:rPr>
        <w:t xml:space="preserve"> содержится в чистоте прилегающая к объекту территория</w:t>
      </w:r>
      <w:r w:rsidRPr="00276243">
        <w:rPr>
          <w:rFonts w:eastAsia="Times New Roman CYR" w:cs="Times New Roman"/>
          <w:sz w:val="30"/>
          <w:szCs w:val="30"/>
        </w:rPr>
        <w:t xml:space="preserve"> </w:t>
      </w:r>
      <w:r w:rsidR="001E1953" w:rsidRPr="00276243">
        <w:rPr>
          <w:rFonts w:eastAsia="Times New Roman CYR" w:cs="Times New Roman"/>
          <w:sz w:val="30"/>
          <w:szCs w:val="30"/>
        </w:rPr>
        <w:t xml:space="preserve">(магазины </w:t>
      </w:r>
      <w:proofErr w:type="spellStart"/>
      <w:r w:rsidR="001E1953" w:rsidRPr="00276243">
        <w:rPr>
          <w:rFonts w:eastAsia="Times New Roman CYR" w:cs="Times New Roman"/>
          <w:sz w:val="30"/>
          <w:szCs w:val="30"/>
        </w:rPr>
        <w:t>д.д</w:t>
      </w:r>
      <w:proofErr w:type="gramStart"/>
      <w:r w:rsidR="001E1953" w:rsidRPr="00276243">
        <w:rPr>
          <w:rFonts w:eastAsia="Times New Roman CYR" w:cs="Times New Roman"/>
          <w:sz w:val="30"/>
          <w:szCs w:val="30"/>
        </w:rPr>
        <w:t>.П</w:t>
      </w:r>
      <w:proofErr w:type="gramEnd"/>
      <w:r w:rsidR="001E1953" w:rsidRPr="00276243">
        <w:rPr>
          <w:rFonts w:eastAsia="Times New Roman CYR" w:cs="Times New Roman"/>
          <w:sz w:val="30"/>
          <w:szCs w:val="30"/>
        </w:rPr>
        <w:t>одболотье</w:t>
      </w:r>
      <w:proofErr w:type="spellEnd"/>
      <w:r w:rsidR="001E1953" w:rsidRPr="00276243">
        <w:rPr>
          <w:rFonts w:eastAsia="Times New Roman CYR" w:cs="Times New Roman"/>
          <w:sz w:val="30"/>
          <w:szCs w:val="30"/>
        </w:rPr>
        <w:t xml:space="preserve">, </w:t>
      </w:r>
      <w:proofErr w:type="spellStart"/>
      <w:r w:rsidR="001E1953" w:rsidRPr="00276243">
        <w:rPr>
          <w:rFonts w:eastAsia="Times New Roman CYR" w:cs="Times New Roman"/>
          <w:sz w:val="30"/>
          <w:szCs w:val="30"/>
        </w:rPr>
        <w:t>Мадейки</w:t>
      </w:r>
      <w:proofErr w:type="spellEnd"/>
      <w:r w:rsidR="001E1953" w:rsidRPr="00276243">
        <w:rPr>
          <w:rFonts w:eastAsia="Times New Roman CYR" w:cs="Times New Roman"/>
          <w:sz w:val="30"/>
          <w:szCs w:val="30"/>
        </w:rPr>
        <w:t xml:space="preserve"> Зельвенского филиала Гродненского ОПО);</w:t>
      </w:r>
    </w:p>
    <w:p w:rsidR="00D4142B" w:rsidRPr="00276243" w:rsidRDefault="00767013" w:rsidP="006829A4">
      <w:pPr>
        <w:ind w:firstLine="708"/>
        <w:jc w:val="both"/>
        <w:rPr>
          <w:rFonts w:eastAsia="Times New Roman CYR" w:cs="Times New Roman"/>
          <w:sz w:val="30"/>
          <w:szCs w:val="30"/>
        </w:rPr>
      </w:pPr>
      <w:r w:rsidRPr="00276243">
        <w:rPr>
          <w:rFonts w:eastAsia="Times New Roman CYR" w:cs="Times New Roman"/>
          <w:bCs/>
          <w:sz w:val="30"/>
          <w:szCs w:val="30"/>
        </w:rPr>
        <w:t>не содержится в чистоте оборудование</w:t>
      </w:r>
      <w:r w:rsidR="00B7147D" w:rsidRPr="00276243">
        <w:rPr>
          <w:rFonts w:eastAsia="Times New Roman CYR" w:cs="Times New Roman"/>
          <w:bCs/>
          <w:sz w:val="30"/>
          <w:szCs w:val="30"/>
        </w:rPr>
        <w:t xml:space="preserve"> </w:t>
      </w:r>
      <w:r w:rsidR="001E1953" w:rsidRPr="00276243">
        <w:rPr>
          <w:rFonts w:eastAsia="Times New Roman CYR" w:cs="Times New Roman"/>
          <w:bCs/>
          <w:sz w:val="30"/>
          <w:szCs w:val="30"/>
        </w:rPr>
        <w:t xml:space="preserve">объекта </w:t>
      </w:r>
      <w:r w:rsidRPr="00276243">
        <w:rPr>
          <w:rFonts w:eastAsia="Times New Roman CYR" w:cs="Times New Roman"/>
          <w:sz w:val="30"/>
          <w:szCs w:val="30"/>
        </w:rPr>
        <w:t>(</w:t>
      </w:r>
      <w:r w:rsidR="001E1953" w:rsidRPr="00276243">
        <w:rPr>
          <w:rFonts w:eastAsia="Times New Roman CYR" w:cs="Times New Roman"/>
          <w:sz w:val="30"/>
          <w:szCs w:val="30"/>
        </w:rPr>
        <w:t>кондитерский цех, хлебопекарня, ресторан «</w:t>
      </w:r>
      <w:proofErr w:type="spellStart"/>
      <w:r w:rsidR="001E1953" w:rsidRPr="00276243">
        <w:rPr>
          <w:rFonts w:eastAsia="Times New Roman CYR" w:cs="Times New Roman"/>
          <w:sz w:val="30"/>
          <w:szCs w:val="30"/>
        </w:rPr>
        <w:t>Зельвянка</w:t>
      </w:r>
      <w:proofErr w:type="spellEnd"/>
      <w:r w:rsidR="001E1953" w:rsidRPr="00276243">
        <w:rPr>
          <w:rFonts w:eastAsia="Times New Roman CYR" w:cs="Times New Roman"/>
          <w:sz w:val="30"/>
          <w:szCs w:val="30"/>
        </w:rPr>
        <w:t xml:space="preserve">», </w:t>
      </w:r>
      <w:r w:rsidR="00B7147D" w:rsidRPr="00276243">
        <w:rPr>
          <w:rFonts w:eastAsia="Times New Roman CYR" w:cs="Times New Roman"/>
          <w:sz w:val="30"/>
          <w:szCs w:val="30"/>
        </w:rPr>
        <w:t xml:space="preserve">магазины «Лакомка», </w:t>
      </w:r>
      <w:proofErr w:type="spellStart"/>
      <w:r w:rsidR="00B7147D" w:rsidRPr="00276243">
        <w:rPr>
          <w:rFonts w:eastAsia="Times New Roman CYR" w:cs="Times New Roman"/>
          <w:sz w:val="30"/>
          <w:szCs w:val="30"/>
        </w:rPr>
        <w:t>д.д</w:t>
      </w:r>
      <w:proofErr w:type="gramStart"/>
      <w:r w:rsidR="00B7147D" w:rsidRPr="00276243">
        <w:rPr>
          <w:rFonts w:eastAsia="Times New Roman CYR" w:cs="Times New Roman"/>
          <w:sz w:val="30"/>
          <w:szCs w:val="30"/>
        </w:rPr>
        <w:t>.К</w:t>
      </w:r>
      <w:proofErr w:type="gramEnd"/>
      <w:r w:rsidR="00B7147D" w:rsidRPr="00276243">
        <w:rPr>
          <w:rFonts w:eastAsia="Times New Roman CYR" w:cs="Times New Roman"/>
          <w:sz w:val="30"/>
          <w:szCs w:val="30"/>
        </w:rPr>
        <w:t>онно</w:t>
      </w:r>
      <w:proofErr w:type="spellEnd"/>
      <w:r w:rsidR="00B7147D" w:rsidRPr="00276243">
        <w:rPr>
          <w:rFonts w:eastAsia="Times New Roman CYR" w:cs="Times New Roman"/>
          <w:sz w:val="30"/>
          <w:szCs w:val="30"/>
        </w:rPr>
        <w:t xml:space="preserve">, </w:t>
      </w:r>
      <w:proofErr w:type="spellStart"/>
      <w:r w:rsidR="00B7147D" w:rsidRPr="00276243">
        <w:rPr>
          <w:rFonts w:eastAsia="Times New Roman CYR" w:cs="Times New Roman"/>
          <w:sz w:val="30"/>
          <w:szCs w:val="30"/>
        </w:rPr>
        <w:t>Словатичи</w:t>
      </w:r>
      <w:proofErr w:type="spellEnd"/>
      <w:r w:rsidR="001E1953" w:rsidRPr="00276243">
        <w:rPr>
          <w:rFonts w:eastAsia="Times New Roman CYR" w:cs="Times New Roman"/>
          <w:sz w:val="30"/>
          <w:szCs w:val="30"/>
        </w:rPr>
        <w:t xml:space="preserve">, </w:t>
      </w:r>
      <w:proofErr w:type="spellStart"/>
      <w:r w:rsidR="001E1953" w:rsidRPr="00276243">
        <w:rPr>
          <w:rFonts w:eastAsia="Times New Roman CYR" w:cs="Times New Roman"/>
          <w:sz w:val="30"/>
          <w:szCs w:val="30"/>
        </w:rPr>
        <w:t>Золотеево</w:t>
      </w:r>
      <w:proofErr w:type="spellEnd"/>
      <w:r w:rsidR="00B7147D" w:rsidRPr="00276243">
        <w:rPr>
          <w:rFonts w:eastAsia="Times New Roman CYR" w:cs="Times New Roman"/>
          <w:sz w:val="30"/>
          <w:szCs w:val="30"/>
        </w:rPr>
        <w:t xml:space="preserve"> </w:t>
      </w:r>
      <w:r w:rsidRPr="00276243">
        <w:rPr>
          <w:rFonts w:eastAsia="Times New Roman CYR" w:cs="Times New Roman"/>
          <w:sz w:val="30"/>
          <w:szCs w:val="30"/>
        </w:rPr>
        <w:t xml:space="preserve">Зельвенского филиала Гродненского ОПО); </w:t>
      </w:r>
    </w:p>
    <w:p w:rsidR="00B7147D" w:rsidRPr="00276243" w:rsidRDefault="00B7147D" w:rsidP="006829A4">
      <w:pPr>
        <w:ind w:firstLine="708"/>
        <w:jc w:val="both"/>
        <w:rPr>
          <w:rFonts w:eastAsia="Times New Roman CYR" w:cs="Times New Roman"/>
          <w:sz w:val="30"/>
          <w:szCs w:val="30"/>
        </w:rPr>
      </w:pPr>
      <w:r w:rsidRPr="00276243">
        <w:rPr>
          <w:rFonts w:eastAsia="Times New Roman CYR" w:cs="Times New Roman"/>
          <w:sz w:val="30"/>
          <w:szCs w:val="30"/>
        </w:rPr>
        <w:t xml:space="preserve">не содержатся в чистоте помещения торгового объекта (магазины «Лакомка», </w:t>
      </w:r>
      <w:proofErr w:type="spellStart"/>
      <w:r w:rsidRPr="00276243">
        <w:rPr>
          <w:rFonts w:eastAsia="Times New Roman CYR" w:cs="Times New Roman"/>
          <w:sz w:val="30"/>
          <w:szCs w:val="30"/>
        </w:rPr>
        <w:t>д</w:t>
      </w:r>
      <w:proofErr w:type="gramStart"/>
      <w:r w:rsidRPr="00276243">
        <w:rPr>
          <w:rFonts w:eastAsia="Times New Roman CYR" w:cs="Times New Roman"/>
          <w:sz w:val="30"/>
          <w:szCs w:val="30"/>
        </w:rPr>
        <w:t>.К</w:t>
      </w:r>
      <w:proofErr w:type="gramEnd"/>
      <w:r w:rsidRPr="00276243">
        <w:rPr>
          <w:rFonts w:eastAsia="Times New Roman CYR" w:cs="Times New Roman"/>
          <w:sz w:val="30"/>
          <w:szCs w:val="30"/>
        </w:rPr>
        <w:t>онно</w:t>
      </w:r>
      <w:proofErr w:type="spellEnd"/>
      <w:r w:rsidRPr="00276243">
        <w:rPr>
          <w:rFonts w:eastAsia="Times New Roman CYR" w:cs="Times New Roman"/>
          <w:sz w:val="30"/>
          <w:szCs w:val="30"/>
        </w:rPr>
        <w:t xml:space="preserve"> Зельвенского филиала Гродненского ОПО);</w:t>
      </w:r>
    </w:p>
    <w:p w:rsidR="00D4142B" w:rsidRPr="00276243" w:rsidRDefault="00767013" w:rsidP="006829A4">
      <w:pPr>
        <w:ind w:firstLine="708"/>
        <w:jc w:val="both"/>
        <w:rPr>
          <w:rFonts w:cs="Times New Roman"/>
          <w:sz w:val="30"/>
          <w:szCs w:val="30"/>
        </w:rPr>
      </w:pPr>
      <w:r w:rsidRPr="00276243">
        <w:rPr>
          <w:rFonts w:eastAsia="Times New Roman CYR" w:cs="Times New Roman"/>
          <w:bCs/>
          <w:sz w:val="30"/>
          <w:szCs w:val="30"/>
        </w:rPr>
        <w:t>хранение пищевых продуктов с истекшим сроком годности</w:t>
      </w:r>
      <w:r w:rsidR="00B7147D" w:rsidRPr="00276243">
        <w:rPr>
          <w:rFonts w:eastAsia="Times New Roman CYR" w:cs="Times New Roman"/>
          <w:bCs/>
          <w:sz w:val="30"/>
          <w:szCs w:val="30"/>
        </w:rPr>
        <w:t xml:space="preserve"> (</w:t>
      </w:r>
      <w:r w:rsidR="00FC5348" w:rsidRPr="00276243">
        <w:rPr>
          <w:rFonts w:eastAsia="Times New Roman CYR" w:cs="Times New Roman"/>
          <w:sz w:val="30"/>
          <w:szCs w:val="30"/>
        </w:rPr>
        <w:t>магазины «Удобный»</w:t>
      </w:r>
      <w:r w:rsidR="00EB361D" w:rsidRPr="00276243">
        <w:rPr>
          <w:rFonts w:eastAsia="Times New Roman CYR" w:cs="Times New Roman"/>
          <w:sz w:val="30"/>
          <w:szCs w:val="30"/>
        </w:rPr>
        <w:t>,</w:t>
      </w:r>
      <w:r w:rsidR="00D4142B" w:rsidRPr="00276243">
        <w:rPr>
          <w:rFonts w:eastAsia="Times New Roman CYR" w:cs="Times New Roman"/>
          <w:sz w:val="30"/>
          <w:szCs w:val="30"/>
        </w:rPr>
        <w:t xml:space="preserve"> «Мясная лавка», «Родны кут» (по адресу г.п.Зельва, ул</w:t>
      </w:r>
      <w:proofErr w:type="gramStart"/>
      <w:r w:rsidR="00D4142B" w:rsidRPr="00276243">
        <w:rPr>
          <w:rFonts w:eastAsia="Times New Roman CYR" w:cs="Times New Roman"/>
          <w:sz w:val="30"/>
          <w:szCs w:val="30"/>
        </w:rPr>
        <w:t>.П</w:t>
      </w:r>
      <w:proofErr w:type="gramEnd"/>
      <w:r w:rsidR="00D4142B" w:rsidRPr="00276243">
        <w:rPr>
          <w:rFonts w:eastAsia="Times New Roman CYR" w:cs="Times New Roman"/>
          <w:sz w:val="30"/>
          <w:szCs w:val="30"/>
        </w:rPr>
        <w:t xml:space="preserve">ушкина,102), «Лакомка», магазины </w:t>
      </w:r>
      <w:r w:rsidR="00B7147D" w:rsidRPr="00276243">
        <w:rPr>
          <w:rFonts w:eastAsia="Times New Roman CYR" w:cs="Times New Roman"/>
          <w:sz w:val="30"/>
          <w:szCs w:val="30"/>
        </w:rPr>
        <w:t xml:space="preserve">«Перекрёсток» </w:t>
      </w:r>
      <w:proofErr w:type="spellStart"/>
      <w:r w:rsidR="00B7147D" w:rsidRPr="00276243">
        <w:rPr>
          <w:rFonts w:eastAsia="Times New Roman CYR" w:cs="Times New Roman"/>
          <w:sz w:val="30"/>
          <w:szCs w:val="30"/>
        </w:rPr>
        <w:t>аг.Бородичи</w:t>
      </w:r>
      <w:proofErr w:type="spellEnd"/>
      <w:r w:rsidR="00B7147D" w:rsidRPr="00276243">
        <w:rPr>
          <w:rFonts w:eastAsia="Times New Roman CYR" w:cs="Times New Roman"/>
          <w:sz w:val="30"/>
          <w:szCs w:val="30"/>
        </w:rPr>
        <w:t xml:space="preserve">, </w:t>
      </w:r>
      <w:proofErr w:type="spellStart"/>
      <w:r w:rsidR="00D4142B" w:rsidRPr="00276243">
        <w:rPr>
          <w:rFonts w:eastAsia="Times New Roman CYR" w:cs="Times New Roman"/>
          <w:sz w:val="30"/>
          <w:szCs w:val="30"/>
        </w:rPr>
        <w:t>д.</w:t>
      </w:r>
      <w:r w:rsidR="00EB361D" w:rsidRPr="00276243">
        <w:rPr>
          <w:rFonts w:eastAsia="Times New Roman CYR" w:cs="Times New Roman"/>
          <w:sz w:val="30"/>
          <w:szCs w:val="30"/>
        </w:rPr>
        <w:t>д.</w:t>
      </w:r>
      <w:r w:rsidR="00B7147D" w:rsidRPr="00276243">
        <w:rPr>
          <w:rFonts w:eastAsia="Times New Roman CYR" w:cs="Times New Roman"/>
          <w:sz w:val="30"/>
          <w:szCs w:val="30"/>
        </w:rPr>
        <w:t>Добросельцы</w:t>
      </w:r>
      <w:proofErr w:type="spellEnd"/>
      <w:r w:rsidR="00B7147D" w:rsidRPr="00276243">
        <w:rPr>
          <w:rFonts w:eastAsia="Times New Roman CYR" w:cs="Times New Roman"/>
          <w:sz w:val="30"/>
          <w:szCs w:val="30"/>
        </w:rPr>
        <w:t xml:space="preserve">, </w:t>
      </w:r>
      <w:r w:rsidR="00D4142B" w:rsidRPr="00276243">
        <w:rPr>
          <w:rFonts w:eastAsia="Times New Roman CYR" w:cs="Times New Roman"/>
          <w:sz w:val="30"/>
          <w:szCs w:val="30"/>
        </w:rPr>
        <w:t xml:space="preserve">Кривичи, </w:t>
      </w:r>
      <w:r w:rsidR="00EB361D" w:rsidRPr="00276243">
        <w:rPr>
          <w:rFonts w:eastAsia="Times New Roman CYR" w:cs="Times New Roman"/>
          <w:sz w:val="30"/>
          <w:szCs w:val="30"/>
        </w:rPr>
        <w:t>Кошели</w:t>
      </w:r>
      <w:r w:rsidR="00D4142B" w:rsidRPr="00276243">
        <w:rPr>
          <w:rFonts w:eastAsia="Times New Roman CYR" w:cs="Times New Roman"/>
          <w:sz w:val="30"/>
          <w:szCs w:val="30"/>
        </w:rPr>
        <w:t>,</w:t>
      </w:r>
      <w:r w:rsidR="00FC5348" w:rsidRPr="00276243">
        <w:rPr>
          <w:rFonts w:eastAsia="Times New Roman CYR" w:cs="Times New Roman"/>
          <w:sz w:val="30"/>
          <w:szCs w:val="30"/>
        </w:rPr>
        <w:t xml:space="preserve"> Зельвенского филиала Гродненского ОПО</w:t>
      </w:r>
      <w:r w:rsidRPr="00276243">
        <w:rPr>
          <w:rFonts w:eastAsia="Times New Roman CYR" w:cs="Times New Roman"/>
          <w:sz w:val="30"/>
          <w:szCs w:val="30"/>
        </w:rPr>
        <w:t>);</w:t>
      </w:r>
      <w:r w:rsidRPr="00276243">
        <w:rPr>
          <w:rFonts w:cs="Times New Roman"/>
          <w:sz w:val="30"/>
          <w:szCs w:val="30"/>
        </w:rPr>
        <w:t xml:space="preserve"> </w:t>
      </w:r>
    </w:p>
    <w:p w:rsidR="00B7147D" w:rsidRPr="00276243" w:rsidRDefault="00B7147D" w:rsidP="006829A4">
      <w:pPr>
        <w:ind w:firstLine="708"/>
        <w:jc w:val="both"/>
        <w:rPr>
          <w:rFonts w:eastAsia="Times New Roman CYR" w:cs="Times New Roman"/>
          <w:sz w:val="30"/>
          <w:szCs w:val="30"/>
        </w:rPr>
      </w:pPr>
      <w:r w:rsidRPr="00276243">
        <w:rPr>
          <w:rFonts w:eastAsia="Times New Roman CYR" w:cs="Times New Roman"/>
          <w:bCs/>
          <w:sz w:val="30"/>
          <w:szCs w:val="30"/>
        </w:rPr>
        <w:t>реализация пищевой продукции без маркировочных ярлыков</w:t>
      </w:r>
      <w:r w:rsidRPr="00276243">
        <w:rPr>
          <w:rFonts w:eastAsia="Times New Roman CYR" w:cs="Times New Roman"/>
          <w:sz w:val="30"/>
          <w:szCs w:val="30"/>
        </w:rPr>
        <w:t xml:space="preserve"> (магазины </w:t>
      </w:r>
      <w:proofErr w:type="spellStart"/>
      <w:r w:rsidRPr="00276243">
        <w:rPr>
          <w:rFonts w:eastAsia="Times New Roman CYR" w:cs="Times New Roman"/>
          <w:sz w:val="30"/>
          <w:szCs w:val="30"/>
        </w:rPr>
        <w:t>д.д</w:t>
      </w:r>
      <w:proofErr w:type="gramStart"/>
      <w:r w:rsidRPr="00276243">
        <w:rPr>
          <w:rFonts w:eastAsia="Times New Roman CYR" w:cs="Times New Roman"/>
          <w:sz w:val="30"/>
          <w:szCs w:val="30"/>
        </w:rPr>
        <w:t>.Т</w:t>
      </w:r>
      <w:proofErr w:type="gramEnd"/>
      <w:r w:rsidRPr="00276243">
        <w:rPr>
          <w:rFonts w:eastAsia="Times New Roman CYR" w:cs="Times New Roman"/>
          <w:sz w:val="30"/>
          <w:szCs w:val="30"/>
        </w:rPr>
        <w:t>еглевичи</w:t>
      </w:r>
      <w:proofErr w:type="spellEnd"/>
      <w:r w:rsidRPr="00276243">
        <w:rPr>
          <w:rFonts w:eastAsia="Times New Roman CYR" w:cs="Times New Roman"/>
          <w:sz w:val="30"/>
          <w:szCs w:val="30"/>
        </w:rPr>
        <w:t xml:space="preserve">, </w:t>
      </w:r>
      <w:proofErr w:type="spellStart"/>
      <w:r w:rsidRPr="00276243">
        <w:rPr>
          <w:rFonts w:eastAsia="Times New Roman CYR" w:cs="Times New Roman"/>
          <w:sz w:val="30"/>
          <w:szCs w:val="30"/>
        </w:rPr>
        <w:t>Золотеево</w:t>
      </w:r>
      <w:proofErr w:type="spellEnd"/>
      <w:r w:rsidRPr="00276243">
        <w:rPr>
          <w:rFonts w:eastAsia="Times New Roman CYR" w:cs="Times New Roman"/>
          <w:sz w:val="30"/>
          <w:szCs w:val="30"/>
        </w:rPr>
        <w:t xml:space="preserve">, </w:t>
      </w:r>
      <w:proofErr w:type="spellStart"/>
      <w:r w:rsidRPr="00276243">
        <w:rPr>
          <w:rFonts w:eastAsia="Times New Roman CYR" w:cs="Times New Roman"/>
          <w:sz w:val="30"/>
          <w:szCs w:val="30"/>
        </w:rPr>
        <w:t>Добросельцы</w:t>
      </w:r>
      <w:proofErr w:type="spellEnd"/>
      <w:r w:rsidRPr="00276243">
        <w:rPr>
          <w:rFonts w:eastAsia="Times New Roman CYR" w:cs="Times New Roman"/>
          <w:sz w:val="30"/>
          <w:szCs w:val="30"/>
        </w:rPr>
        <w:t xml:space="preserve">, Кошели Зельвенского филиала Гродненского ОПО); </w:t>
      </w:r>
    </w:p>
    <w:p w:rsidR="00B7147D" w:rsidRPr="00276243" w:rsidRDefault="00B7147D" w:rsidP="006829A4">
      <w:pPr>
        <w:ind w:firstLine="708"/>
        <w:jc w:val="both"/>
        <w:rPr>
          <w:rFonts w:eastAsia="Times New Roman CYR" w:cs="Times New Roman"/>
          <w:sz w:val="30"/>
          <w:szCs w:val="30"/>
        </w:rPr>
      </w:pPr>
      <w:r w:rsidRPr="00276243">
        <w:rPr>
          <w:rFonts w:eastAsia="Times New Roman CYR" w:cs="Times New Roman"/>
          <w:bCs/>
          <w:sz w:val="30"/>
          <w:szCs w:val="30"/>
        </w:rPr>
        <w:t>реализация пищевой продукции с нарушением целостности производственной упаковки</w:t>
      </w:r>
      <w:r w:rsidRPr="00276243">
        <w:rPr>
          <w:rFonts w:eastAsia="Times New Roman CYR" w:cs="Times New Roman"/>
          <w:sz w:val="30"/>
          <w:szCs w:val="30"/>
        </w:rPr>
        <w:t xml:space="preserve"> (магазины «Виктория», «Удобный», «Мясная лавка» Зельвенского филиала Гродненского ОПО); </w:t>
      </w:r>
    </w:p>
    <w:p w:rsidR="00B7147D" w:rsidRPr="00276243" w:rsidRDefault="001E1953" w:rsidP="006829A4">
      <w:pPr>
        <w:ind w:firstLine="708"/>
        <w:jc w:val="both"/>
        <w:rPr>
          <w:rFonts w:eastAsia="Times New Roman CYR" w:cs="Times New Roman"/>
          <w:sz w:val="30"/>
          <w:szCs w:val="30"/>
        </w:rPr>
      </w:pPr>
      <w:r w:rsidRPr="00276243">
        <w:rPr>
          <w:rFonts w:eastAsia="Times New Roman CYR" w:cs="Times New Roman"/>
          <w:bCs/>
          <w:sz w:val="30"/>
          <w:szCs w:val="30"/>
        </w:rPr>
        <w:t>не соблюдаются температурные условия при хранении пищевой продукции</w:t>
      </w:r>
      <w:r w:rsidRPr="00276243">
        <w:rPr>
          <w:rFonts w:eastAsia="Times New Roman CYR" w:cs="Times New Roman"/>
          <w:sz w:val="30"/>
          <w:szCs w:val="30"/>
        </w:rPr>
        <w:t xml:space="preserve"> (магазин</w:t>
      </w:r>
      <w:r w:rsidR="005B0B31" w:rsidRPr="00276243">
        <w:rPr>
          <w:rFonts w:eastAsia="Times New Roman CYR" w:cs="Times New Roman"/>
          <w:sz w:val="30"/>
          <w:szCs w:val="30"/>
        </w:rPr>
        <w:t>ы</w:t>
      </w:r>
      <w:r w:rsidRPr="00276243">
        <w:rPr>
          <w:rFonts w:eastAsia="Times New Roman CYR" w:cs="Times New Roman"/>
          <w:sz w:val="30"/>
          <w:szCs w:val="30"/>
        </w:rPr>
        <w:t xml:space="preserve"> «Радуга» </w:t>
      </w:r>
      <w:proofErr w:type="spellStart"/>
      <w:r w:rsidRPr="00276243">
        <w:rPr>
          <w:rFonts w:eastAsia="Times New Roman CYR" w:cs="Times New Roman"/>
          <w:sz w:val="30"/>
          <w:szCs w:val="30"/>
        </w:rPr>
        <w:t>аг</w:t>
      </w:r>
      <w:proofErr w:type="gramStart"/>
      <w:r w:rsidRPr="00276243">
        <w:rPr>
          <w:rFonts w:eastAsia="Times New Roman CYR" w:cs="Times New Roman"/>
          <w:sz w:val="30"/>
          <w:szCs w:val="30"/>
        </w:rPr>
        <w:t>.Г</w:t>
      </w:r>
      <w:proofErr w:type="gramEnd"/>
      <w:r w:rsidRPr="00276243">
        <w:rPr>
          <w:rFonts w:eastAsia="Times New Roman CYR" w:cs="Times New Roman"/>
          <w:sz w:val="30"/>
          <w:szCs w:val="30"/>
        </w:rPr>
        <w:t>олынка</w:t>
      </w:r>
      <w:proofErr w:type="spellEnd"/>
      <w:r w:rsidR="005B0B31" w:rsidRPr="00276243">
        <w:rPr>
          <w:rFonts w:eastAsia="Times New Roman CYR" w:cs="Times New Roman"/>
          <w:sz w:val="30"/>
          <w:szCs w:val="30"/>
        </w:rPr>
        <w:t xml:space="preserve">, </w:t>
      </w:r>
      <w:proofErr w:type="spellStart"/>
      <w:r w:rsidR="005B0B31" w:rsidRPr="00276243">
        <w:rPr>
          <w:rFonts w:eastAsia="Times New Roman CYR" w:cs="Times New Roman"/>
          <w:sz w:val="30"/>
          <w:szCs w:val="30"/>
        </w:rPr>
        <w:t>д.Октябрьская</w:t>
      </w:r>
      <w:proofErr w:type="spellEnd"/>
      <w:r w:rsidRPr="00276243">
        <w:rPr>
          <w:rFonts w:eastAsia="Times New Roman CYR" w:cs="Times New Roman"/>
          <w:sz w:val="30"/>
          <w:szCs w:val="30"/>
        </w:rPr>
        <w:t xml:space="preserve"> Зельвенского филиала Гродненского ОПО);</w:t>
      </w:r>
    </w:p>
    <w:p w:rsidR="001E1953" w:rsidRPr="00276243" w:rsidRDefault="00767013" w:rsidP="006829A4">
      <w:pPr>
        <w:ind w:firstLine="708"/>
        <w:jc w:val="both"/>
        <w:rPr>
          <w:rFonts w:eastAsia="Times New Roman CYR" w:cs="Times New Roman"/>
          <w:sz w:val="30"/>
          <w:szCs w:val="30"/>
        </w:rPr>
      </w:pPr>
      <w:r w:rsidRPr="00276243">
        <w:rPr>
          <w:rFonts w:eastAsia="Times New Roman CYR" w:cs="Times New Roman"/>
          <w:bCs/>
          <w:sz w:val="30"/>
          <w:szCs w:val="30"/>
        </w:rPr>
        <w:t>холодильное оборудование</w:t>
      </w:r>
      <w:r w:rsidRPr="00276243">
        <w:rPr>
          <w:rFonts w:eastAsia="Times New Roman CYR" w:cs="Times New Roman"/>
          <w:sz w:val="30"/>
          <w:szCs w:val="30"/>
        </w:rPr>
        <w:t xml:space="preserve"> </w:t>
      </w:r>
      <w:r w:rsidR="00EB361D" w:rsidRPr="00276243">
        <w:rPr>
          <w:rFonts w:eastAsia="Times New Roman CYR" w:cs="Times New Roman"/>
          <w:bCs/>
          <w:sz w:val="30"/>
          <w:szCs w:val="30"/>
        </w:rPr>
        <w:t xml:space="preserve">не оснащено термометрами контроля температурного режима хранения пищевой продукции </w:t>
      </w:r>
      <w:r w:rsidRPr="00276243">
        <w:rPr>
          <w:rFonts w:eastAsia="Times New Roman CYR" w:cs="Times New Roman"/>
          <w:sz w:val="30"/>
          <w:szCs w:val="30"/>
        </w:rPr>
        <w:t>(</w:t>
      </w:r>
      <w:r w:rsidR="001A61D2" w:rsidRPr="00276243">
        <w:rPr>
          <w:rFonts w:cs="Times New Roman"/>
          <w:sz w:val="30"/>
          <w:szCs w:val="30"/>
        </w:rPr>
        <w:t>магазин</w:t>
      </w:r>
      <w:r w:rsidR="001E1953" w:rsidRPr="00276243">
        <w:rPr>
          <w:rFonts w:cs="Times New Roman"/>
          <w:sz w:val="30"/>
          <w:szCs w:val="30"/>
        </w:rPr>
        <w:t>ы</w:t>
      </w:r>
      <w:r w:rsidR="001A61D2" w:rsidRPr="00276243">
        <w:rPr>
          <w:rFonts w:cs="Times New Roman"/>
          <w:sz w:val="30"/>
          <w:szCs w:val="30"/>
        </w:rPr>
        <w:t xml:space="preserve"> </w:t>
      </w:r>
      <w:proofErr w:type="spellStart"/>
      <w:r w:rsidR="001E1953" w:rsidRPr="00276243">
        <w:rPr>
          <w:rFonts w:cs="Times New Roman"/>
          <w:sz w:val="30"/>
          <w:szCs w:val="30"/>
        </w:rPr>
        <w:t>аг</w:t>
      </w:r>
      <w:proofErr w:type="gramStart"/>
      <w:r w:rsidR="001E1953" w:rsidRPr="00276243">
        <w:rPr>
          <w:rFonts w:cs="Times New Roman"/>
          <w:sz w:val="30"/>
          <w:szCs w:val="30"/>
        </w:rPr>
        <w:t>.Д</w:t>
      </w:r>
      <w:proofErr w:type="gramEnd"/>
      <w:r w:rsidR="001E1953" w:rsidRPr="00276243">
        <w:rPr>
          <w:rFonts w:cs="Times New Roman"/>
          <w:sz w:val="30"/>
          <w:szCs w:val="30"/>
        </w:rPr>
        <w:t>еречин</w:t>
      </w:r>
      <w:proofErr w:type="spellEnd"/>
      <w:r w:rsidR="005B0B31" w:rsidRPr="00276243">
        <w:rPr>
          <w:rFonts w:cs="Times New Roman"/>
          <w:sz w:val="30"/>
          <w:szCs w:val="30"/>
        </w:rPr>
        <w:t xml:space="preserve">, </w:t>
      </w:r>
      <w:proofErr w:type="spellStart"/>
      <w:r w:rsidR="005B0B31" w:rsidRPr="00276243">
        <w:rPr>
          <w:rFonts w:cs="Times New Roman"/>
          <w:sz w:val="30"/>
          <w:szCs w:val="30"/>
        </w:rPr>
        <w:t>д.Ляховичи</w:t>
      </w:r>
      <w:proofErr w:type="spellEnd"/>
      <w:r w:rsidR="001E1953" w:rsidRPr="00276243">
        <w:rPr>
          <w:rFonts w:cs="Times New Roman"/>
          <w:sz w:val="30"/>
          <w:szCs w:val="30"/>
        </w:rPr>
        <w:t xml:space="preserve"> </w:t>
      </w:r>
      <w:r w:rsidR="00B20BF0" w:rsidRPr="00276243">
        <w:rPr>
          <w:rFonts w:cs="Times New Roman"/>
          <w:sz w:val="30"/>
          <w:szCs w:val="30"/>
        </w:rPr>
        <w:t xml:space="preserve">Зельвенского </w:t>
      </w:r>
      <w:r w:rsidR="00B20BF0" w:rsidRPr="00276243">
        <w:rPr>
          <w:rFonts w:eastAsia="Times New Roman CYR" w:cs="Times New Roman"/>
          <w:sz w:val="30"/>
          <w:szCs w:val="30"/>
        </w:rPr>
        <w:t>филиала Гродненского ОПО</w:t>
      </w:r>
      <w:r w:rsidRPr="00276243">
        <w:rPr>
          <w:rFonts w:eastAsia="Times New Roman CYR" w:cs="Times New Roman"/>
          <w:sz w:val="30"/>
          <w:szCs w:val="30"/>
        </w:rPr>
        <w:t xml:space="preserve">); </w:t>
      </w:r>
    </w:p>
    <w:p w:rsidR="001E1953" w:rsidRPr="00276243" w:rsidRDefault="00EB361D" w:rsidP="006829A4">
      <w:pPr>
        <w:ind w:firstLine="708"/>
        <w:jc w:val="both"/>
        <w:rPr>
          <w:rFonts w:eastAsia="Times New Roman CYR" w:cs="Times New Roman"/>
          <w:sz w:val="30"/>
          <w:szCs w:val="30"/>
        </w:rPr>
      </w:pPr>
      <w:r w:rsidRPr="00276243">
        <w:rPr>
          <w:rFonts w:cs="Times New Roman"/>
          <w:sz w:val="30"/>
          <w:szCs w:val="30"/>
        </w:rPr>
        <w:t xml:space="preserve">осуществляется реализация колбасных изделий с нарушением целостности упаковки без маркировочного ярлыка с указанием даты и </w:t>
      </w:r>
      <w:r w:rsidRPr="00276243">
        <w:rPr>
          <w:rFonts w:cs="Times New Roman"/>
          <w:sz w:val="30"/>
          <w:szCs w:val="30"/>
        </w:rPr>
        <w:lastRenderedPageBreak/>
        <w:t>времени вскрытия упаковки (магазины «Удобный»</w:t>
      </w:r>
      <w:r w:rsidR="005B0B31" w:rsidRPr="00276243">
        <w:rPr>
          <w:rFonts w:cs="Times New Roman"/>
          <w:sz w:val="30"/>
          <w:szCs w:val="30"/>
        </w:rPr>
        <w:t xml:space="preserve">, </w:t>
      </w:r>
      <w:proofErr w:type="spellStart"/>
      <w:r w:rsidR="005B0B31" w:rsidRPr="00276243">
        <w:rPr>
          <w:rFonts w:cs="Times New Roman"/>
          <w:sz w:val="30"/>
          <w:szCs w:val="30"/>
        </w:rPr>
        <w:t>д.д</w:t>
      </w:r>
      <w:proofErr w:type="gramStart"/>
      <w:r w:rsidR="005B0B31" w:rsidRPr="00276243">
        <w:rPr>
          <w:rFonts w:cs="Times New Roman"/>
          <w:sz w:val="30"/>
          <w:szCs w:val="30"/>
        </w:rPr>
        <w:t>.У</w:t>
      </w:r>
      <w:proofErr w:type="gramEnd"/>
      <w:r w:rsidR="005B0B31" w:rsidRPr="00276243">
        <w:rPr>
          <w:rFonts w:cs="Times New Roman"/>
          <w:sz w:val="30"/>
          <w:szCs w:val="30"/>
        </w:rPr>
        <w:t>гринь</w:t>
      </w:r>
      <w:proofErr w:type="spellEnd"/>
      <w:r w:rsidR="005B0B31" w:rsidRPr="00276243">
        <w:rPr>
          <w:rFonts w:cs="Times New Roman"/>
          <w:sz w:val="30"/>
          <w:szCs w:val="30"/>
        </w:rPr>
        <w:t>, Конно</w:t>
      </w:r>
      <w:r w:rsidR="001E1953" w:rsidRPr="00276243">
        <w:rPr>
          <w:rFonts w:cs="Times New Roman"/>
          <w:sz w:val="30"/>
          <w:szCs w:val="30"/>
        </w:rPr>
        <w:t xml:space="preserve"> </w:t>
      </w:r>
      <w:r w:rsidRPr="00276243">
        <w:rPr>
          <w:rFonts w:cs="Times New Roman"/>
          <w:sz w:val="30"/>
          <w:szCs w:val="30"/>
        </w:rPr>
        <w:t xml:space="preserve">Зельвенского </w:t>
      </w:r>
      <w:r w:rsidRPr="00276243">
        <w:rPr>
          <w:rFonts w:eastAsia="Times New Roman CYR" w:cs="Times New Roman"/>
          <w:sz w:val="30"/>
          <w:szCs w:val="30"/>
        </w:rPr>
        <w:t>филиала Гродненского ОПО);</w:t>
      </w:r>
    </w:p>
    <w:p w:rsidR="001E1953" w:rsidRPr="00276243" w:rsidRDefault="001E1953" w:rsidP="006829A4">
      <w:pPr>
        <w:ind w:firstLine="708"/>
        <w:jc w:val="both"/>
        <w:rPr>
          <w:rFonts w:eastAsia="Times New Roman CYR" w:cs="Times New Roman"/>
          <w:sz w:val="30"/>
          <w:szCs w:val="30"/>
        </w:rPr>
      </w:pPr>
      <w:r w:rsidRPr="00276243">
        <w:rPr>
          <w:rFonts w:eastAsia="Times New Roman CYR" w:cs="Times New Roman"/>
          <w:bCs/>
          <w:sz w:val="30"/>
          <w:szCs w:val="30"/>
        </w:rPr>
        <w:t xml:space="preserve">не соблюдаются правила товарного соседства </w:t>
      </w:r>
      <w:r w:rsidRPr="00276243">
        <w:rPr>
          <w:rFonts w:eastAsia="Times New Roman CYR" w:cs="Times New Roman"/>
          <w:sz w:val="30"/>
          <w:szCs w:val="30"/>
        </w:rPr>
        <w:t>(</w:t>
      </w:r>
      <w:r w:rsidR="005B0B31" w:rsidRPr="00276243">
        <w:rPr>
          <w:rFonts w:eastAsia="Times New Roman CYR" w:cs="Times New Roman"/>
          <w:sz w:val="30"/>
          <w:szCs w:val="30"/>
        </w:rPr>
        <w:t xml:space="preserve">магазины «Лакомка», </w:t>
      </w:r>
      <w:proofErr w:type="spellStart"/>
      <w:r w:rsidR="005B0B31" w:rsidRPr="00276243">
        <w:rPr>
          <w:rFonts w:eastAsia="Times New Roman CYR" w:cs="Times New Roman"/>
          <w:sz w:val="30"/>
          <w:szCs w:val="30"/>
        </w:rPr>
        <w:t>д.д</w:t>
      </w:r>
      <w:proofErr w:type="gramStart"/>
      <w:r w:rsidR="005B0B31" w:rsidRPr="00276243">
        <w:rPr>
          <w:rFonts w:eastAsia="Times New Roman CYR" w:cs="Times New Roman"/>
          <w:sz w:val="30"/>
          <w:szCs w:val="30"/>
        </w:rPr>
        <w:t>.К</w:t>
      </w:r>
      <w:proofErr w:type="gramEnd"/>
      <w:r w:rsidR="005B0B31" w:rsidRPr="00276243">
        <w:rPr>
          <w:rFonts w:eastAsia="Times New Roman CYR" w:cs="Times New Roman"/>
          <w:sz w:val="30"/>
          <w:szCs w:val="30"/>
        </w:rPr>
        <w:t>ривичи</w:t>
      </w:r>
      <w:proofErr w:type="spellEnd"/>
      <w:r w:rsidR="005B0B31" w:rsidRPr="00276243">
        <w:rPr>
          <w:rFonts w:eastAsia="Times New Roman CYR" w:cs="Times New Roman"/>
          <w:sz w:val="30"/>
          <w:szCs w:val="30"/>
        </w:rPr>
        <w:t xml:space="preserve">, Октябрьская </w:t>
      </w:r>
      <w:r w:rsidRPr="00276243">
        <w:rPr>
          <w:rFonts w:eastAsia="Times New Roman CYR" w:cs="Times New Roman"/>
          <w:sz w:val="30"/>
          <w:szCs w:val="30"/>
        </w:rPr>
        <w:t xml:space="preserve">Зельвенского филиала Гродненского ОПО); </w:t>
      </w:r>
    </w:p>
    <w:p w:rsidR="001E1953" w:rsidRPr="00276243" w:rsidRDefault="001E1953" w:rsidP="006829A4">
      <w:pPr>
        <w:ind w:firstLine="708"/>
        <w:jc w:val="both"/>
        <w:rPr>
          <w:rFonts w:eastAsia="Times New Roman CYR" w:cs="Times New Roman"/>
          <w:sz w:val="30"/>
          <w:szCs w:val="30"/>
        </w:rPr>
      </w:pPr>
      <w:r w:rsidRPr="00276243">
        <w:rPr>
          <w:rFonts w:cs="Times New Roman"/>
          <w:sz w:val="30"/>
          <w:szCs w:val="30"/>
        </w:rPr>
        <w:t xml:space="preserve">не организован сбор пищевых отходов </w:t>
      </w:r>
      <w:r w:rsidRPr="00276243">
        <w:rPr>
          <w:rFonts w:eastAsia="Times New Roman CYR" w:cs="Times New Roman"/>
          <w:sz w:val="30"/>
          <w:szCs w:val="30"/>
        </w:rPr>
        <w:t>(</w:t>
      </w:r>
      <w:r w:rsidR="003F5DEE" w:rsidRPr="00276243">
        <w:rPr>
          <w:rFonts w:eastAsia="Times New Roman CYR" w:cs="Times New Roman"/>
          <w:sz w:val="30"/>
          <w:szCs w:val="30"/>
        </w:rPr>
        <w:t>магазин «Радуга»</w:t>
      </w:r>
      <w:r w:rsidRPr="00276243">
        <w:rPr>
          <w:rFonts w:eastAsia="Times New Roman CYR" w:cs="Times New Roman"/>
          <w:sz w:val="30"/>
          <w:szCs w:val="30"/>
        </w:rPr>
        <w:t xml:space="preserve"> </w:t>
      </w:r>
      <w:proofErr w:type="spellStart"/>
      <w:r w:rsidRPr="00276243">
        <w:rPr>
          <w:rFonts w:eastAsia="Times New Roman CYR" w:cs="Times New Roman"/>
          <w:sz w:val="30"/>
          <w:szCs w:val="30"/>
        </w:rPr>
        <w:t>аг</w:t>
      </w:r>
      <w:proofErr w:type="gramStart"/>
      <w:r w:rsidRPr="00276243">
        <w:rPr>
          <w:rFonts w:eastAsia="Times New Roman CYR" w:cs="Times New Roman"/>
          <w:sz w:val="30"/>
          <w:szCs w:val="30"/>
        </w:rPr>
        <w:t>.Г</w:t>
      </w:r>
      <w:proofErr w:type="gramEnd"/>
      <w:r w:rsidRPr="00276243">
        <w:rPr>
          <w:rFonts w:eastAsia="Times New Roman CYR" w:cs="Times New Roman"/>
          <w:sz w:val="30"/>
          <w:szCs w:val="30"/>
        </w:rPr>
        <w:t>олынка</w:t>
      </w:r>
      <w:proofErr w:type="spellEnd"/>
      <w:r w:rsidRPr="00276243">
        <w:rPr>
          <w:rFonts w:eastAsia="Times New Roman CYR" w:cs="Times New Roman"/>
          <w:sz w:val="30"/>
          <w:szCs w:val="30"/>
        </w:rPr>
        <w:t xml:space="preserve"> Зельвенского филиала Гродненского ОПО); </w:t>
      </w:r>
    </w:p>
    <w:p w:rsidR="00767013" w:rsidRPr="00276243" w:rsidRDefault="002B22ED" w:rsidP="006829A4">
      <w:pPr>
        <w:ind w:firstLine="708"/>
        <w:jc w:val="both"/>
        <w:rPr>
          <w:rFonts w:eastAsia="Times New Roman CYR" w:cs="Times New Roman"/>
          <w:sz w:val="30"/>
          <w:szCs w:val="30"/>
        </w:rPr>
      </w:pPr>
      <w:proofErr w:type="gramStart"/>
      <w:r w:rsidRPr="00276243">
        <w:rPr>
          <w:rFonts w:cs="Times New Roman"/>
          <w:sz w:val="30"/>
          <w:szCs w:val="30"/>
        </w:rPr>
        <w:t>в тамбуре при входе в туалет для работников отсутствует крючок для санитарной одежды и табличка с надписью о</w:t>
      </w:r>
      <w:r w:rsidR="003A7FA0" w:rsidRPr="00276243">
        <w:rPr>
          <w:rFonts w:cs="Times New Roman"/>
          <w:sz w:val="30"/>
          <w:szCs w:val="30"/>
        </w:rPr>
        <w:t xml:space="preserve"> необходимости</w:t>
      </w:r>
      <w:r w:rsidRPr="00276243">
        <w:rPr>
          <w:rFonts w:cs="Times New Roman"/>
          <w:sz w:val="30"/>
          <w:szCs w:val="30"/>
        </w:rPr>
        <w:t xml:space="preserve"> сняти</w:t>
      </w:r>
      <w:r w:rsidR="003A7FA0" w:rsidRPr="00276243">
        <w:rPr>
          <w:rFonts w:cs="Times New Roman"/>
          <w:sz w:val="30"/>
          <w:szCs w:val="30"/>
        </w:rPr>
        <w:t>я</w:t>
      </w:r>
      <w:r w:rsidRPr="00276243">
        <w:rPr>
          <w:rFonts w:cs="Times New Roman"/>
          <w:sz w:val="30"/>
          <w:szCs w:val="30"/>
        </w:rPr>
        <w:t xml:space="preserve"> санитарной одежды перед входом в туалет</w:t>
      </w:r>
      <w:r w:rsidR="00767013" w:rsidRPr="00276243">
        <w:rPr>
          <w:rFonts w:eastAsia="Times New Roman CYR" w:cs="Times New Roman"/>
          <w:sz w:val="30"/>
          <w:szCs w:val="30"/>
        </w:rPr>
        <w:t xml:space="preserve"> </w:t>
      </w:r>
      <w:r w:rsidR="00767013" w:rsidRPr="00276243">
        <w:rPr>
          <w:rFonts w:cs="Times New Roman"/>
          <w:sz w:val="30"/>
          <w:szCs w:val="30"/>
        </w:rPr>
        <w:t>(</w:t>
      </w:r>
      <w:r w:rsidR="005B0B31" w:rsidRPr="00276243">
        <w:rPr>
          <w:rFonts w:cs="Times New Roman"/>
          <w:sz w:val="30"/>
          <w:szCs w:val="30"/>
        </w:rPr>
        <w:t xml:space="preserve">магазин «Мясная лавка» </w:t>
      </w:r>
      <w:r w:rsidRPr="00276243">
        <w:rPr>
          <w:rFonts w:cs="Times New Roman"/>
          <w:sz w:val="30"/>
          <w:szCs w:val="30"/>
        </w:rPr>
        <w:t xml:space="preserve">Зельвенского </w:t>
      </w:r>
      <w:r w:rsidRPr="00276243">
        <w:rPr>
          <w:rFonts w:eastAsia="Times New Roman CYR" w:cs="Times New Roman"/>
          <w:sz w:val="30"/>
          <w:szCs w:val="30"/>
        </w:rPr>
        <w:t>филиала Гродненского ОПО</w:t>
      </w:r>
      <w:r w:rsidR="00767013" w:rsidRPr="00276243">
        <w:rPr>
          <w:rFonts w:cs="Times New Roman"/>
          <w:sz w:val="30"/>
          <w:szCs w:val="30"/>
        </w:rPr>
        <w:t>)</w:t>
      </w:r>
      <w:r w:rsidR="00767013" w:rsidRPr="00276243">
        <w:rPr>
          <w:rFonts w:eastAsia="Times New Roman CYR" w:cs="Times New Roman"/>
          <w:sz w:val="30"/>
          <w:szCs w:val="30"/>
        </w:rPr>
        <w:t>.</w:t>
      </w:r>
      <w:proofErr w:type="gramEnd"/>
    </w:p>
    <w:p w:rsidR="00972D34" w:rsidRPr="00276243" w:rsidRDefault="00972D34" w:rsidP="00972D34">
      <w:pPr>
        <w:ind w:firstLine="709"/>
        <w:jc w:val="both"/>
        <w:rPr>
          <w:rFonts w:cs="Times New Roman"/>
          <w:sz w:val="30"/>
          <w:szCs w:val="30"/>
        </w:rPr>
      </w:pPr>
      <w:r w:rsidRPr="00276243">
        <w:rPr>
          <w:rFonts w:eastAsia="Times New Roman CYR" w:cs="Times New Roman"/>
          <w:bCs/>
          <w:sz w:val="30"/>
          <w:szCs w:val="30"/>
        </w:rPr>
        <w:t>П</w:t>
      </w:r>
      <w:r w:rsidRPr="00276243">
        <w:rPr>
          <w:rFonts w:eastAsia="Calibri" w:cs="Times New Roman"/>
          <w:sz w:val="30"/>
          <w:szCs w:val="30"/>
        </w:rPr>
        <w:t xml:space="preserve">одготовлено 7 предписаний о приостановлении деятельности объектов, 1 предписание о приостановлении деятельности холодильного оборудования, 15 предписаний об изъятии продукции из обращения, из них с истекшим сроком годности  – 8. Общий вес изъятой из обращения пищевой продукции  –  </w:t>
      </w:r>
      <w:r w:rsidRPr="00276243">
        <w:rPr>
          <w:rFonts w:cs="Times New Roman"/>
          <w:sz w:val="30"/>
          <w:szCs w:val="30"/>
        </w:rPr>
        <w:t xml:space="preserve">29,357 кг, </w:t>
      </w:r>
      <w:r w:rsidRPr="00276243">
        <w:rPr>
          <w:rFonts w:eastAsia="Calibri" w:cs="Times New Roman"/>
          <w:sz w:val="30"/>
          <w:szCs w:val="30"/>
        </w:rPr>
        <w:t>из них с истекшим сроком годности  –  16,9 кг</w:t>
      </w:r>
      <w:r w:rsidRPr="00276243">
        <w:rPr>
          <w:rFonts w:cs="Times New Roman"/>
          <w:sz w:val="30"/>
          <w:szCs w:val="30"/>
        </w:rPr>
        <w:t>.</w:t>
      </w:r>
    </w:p>
    <w:p w:rsidR="007953CC" w:rsidRPr="00276243" w:rsidRDefault="00972D34" w:rsidP="007953CC">
      <w:pPr>
        <w:ind w:firstLine="709"/>
        <w:jc w:val="both"/>
        <w:rPr>
          <w:rFonts w:eastAsia="Times New Roman CYR" w:cs="Times New Roman"/>
          <w:sz w:val="30"/>
          <w:szCs w:val="30"/>
        </w:rPr>
      </w:pPr>
      <w:proofErr w:type="gramStart"/>
      <w:r w:rsidRPr="00276243">
        <w:rPr>
          <w:rFonts w:eastAsia="Times New Roman CYR" w:cs="Times New Roman"/>
          <w:sz w:val="30"/>
          <w:szCs w:val="30"/>
        </w:rPr>
        <w:t>В торговых объектов, расположенных в сельской местности, п</w:t>
      </w:r>
      <w:r w:rsidR="007953CC" w:rsidRPr="00276243">
        <w:rPr>
          <w:rFonts w:eastAsia="Times New Roman CYR" w:cs="Times New Roman"/>
          <w:sz w:val="30"/>
          <w:szCs w:val="30"/>
        </w:rPr>
        <w:t>о-прежнему</w:t>
      </w:r>
      <w:r w:rsidR="00EF57F6" w:rsidRPr="00276243">
        <w:rPr>
          <w:rFonts w:eastAsia="Times New Roman CYR" w:cs="Times New Roman"/>
          <w:sz w:val="30"/>
          <w:szCs w:val="30"/>
        </w:rPr>
        <w:t xml:space="preserve"> остаются проблемными вопросы </w:t>
      </w:r>
      <w:r w:rsidRPr="00276243">
        <w:rPr>
          <w:rFonts w:cs="Times New Roman"/>
          <w:kern w:val="28"/>
          <w:sz w:val="30"/>
          <w:szCs w:val="30"/>
        </w:rPr>
        <w:t>обеспечения холодной и горячей проточной водой,</w:t>
      </w:r>
      <w:r w:rsidRPr="00276243">
        <w:rPr>
          <w:rFonts w:eastAsia="Times New Roman CYR" w:cs="Times New Roman"/>
          <w:sz w:val="30"/>
          <w:szCs w:val="30"/>
        </w:rPr>
        <w:t xml:space="preserve"> оборудования систем хозяйственно-питьевого водоснабжения и водоотведения, вентиляции, проведения ремонтов, создания условий для </w:t>
      </w:r>
      <w:r w:rsidRPr="00276243">
        <w:rPr>
          <w:rFonts w:cs="Times New Roman"/>
          <w:kern w:val="28"/>
          <w:sz w:val="30"/>
          <w:szCs w:val="30"/>
        </w:rPr>
        <w:t xml:space="preserve">соблюдения работниками </w:t>
      </w:r>
      <w:r w:rsidRPr="00276243">
        <w:rPr>
          <w:rFonts w:eastAsia="A" w:cs="Times New Roman"/>
          <w:sz w:val="30"/>
          <w:szCs w:val="30"/>
        </w:rPr>
        <w:t>правил личной гигиены.</w:t>
      </w:r>
      <w:proofErr w:type="gramEnd"/>
    </w:p>
    <w:p w:rsidR="007953CC" w:rsidRPr="00276243" w:rsidRDefault="00767013" w:rsidP="007953CC">
      <w:pPr>
        <w:ind w:firstLine="709"/>
        <w:jc w:val="both"/>
        <w:rPr>
          <w:rFonts w:ascii="Times New Roman CYR" w:eastAsia="Times New Roman CYR" w:hAnsi="Times New Roman CYR" w:cs="Times New Roman CYR"/>
          <w:bCs/>
          <w:sz w:val="30"/>
          <w:szCs w:val="30"/>
        </w:rPr>
      </w:pPr>
      <w:r w:rsidRPr="00276243">
        <w:rPr>
          <w:rFonts w:eastAsia="Times New Roman CYR" w:cs="Times New Roman"/>
          <w:bCs/>
          <w:sz w:val="30"/>
          <w:szCs w:val="30"/>
        </w:rPr>
        <w:t>Всего по фактам нарушения</w:t>
      </w:r>
      <w:r w:rsidR="003F5DEE" w:rsidRPr="00276243">
        <w:rPr>
          <w:rFonts w:eastAsia="Times New Roman CYR" w:cs="Times New Roman"/>
          <w:bCs/>
          <w:sz w:val="30"/>
          <w:szCs w:val="30"/>
        </w:rPr>
        <w:t xml:space="preserve"> требований</w:t>
      </w:r>
      <w:r w:rsidRPr="00276243">
        <w:rPr>
          <w:rFonts w:eastAsia="Times New Roman CYR" w:cs="Times New Roman"/>
          <w:bCs/>
          <w:sz w:val="30"/>
          <w:szCs w:val="30"/>
        </w:rPr>
        <w:t xml:space="preserve"> санитарно-эпидемиологического</w:t>
      </w:r>
      <w:r w:rsidRPr="00276243">
        <w:rPr>
          <w:rFonts w:ascii="Times New Roman CYR" w:eastAsia="Times New Roman CYR" w:hAnsi="Times New Roman CYR" w:cs="Times New Roman CYR"/>
          <w:bCs/>
          <w:sz w:val="30"/>
          <w:szCs w:val="30"/>
        </w:rPr>
        <w:t xml:space="preserve"> законодательства</w:t>
      </w:r>
      <w:r w:rsidR="003F5DEE" w:rsidRPr="00276243">
        <w:rPr>
          <w:rFonts w:ascii="Times New Roman CYR" w:eastAsia="Times New Roman CYR" w:hAnsi="Times New Roman CYR" w:cs="Times New Roman CYR"/>
          <w:bCs/>
          <w:sz w:val="30"/>
          <w:szCs w:val="30"/>
        </w:rPr>
        <w:t xml:space="preserve"> в результате проведенной плановой проверки Зельвенского филиала Гродненского областного потребительского общества</w:t>
      </w:r>
      <w:r w:rsidRPr="00276243">
        <w:rPr>
          <w:rFonts w:ascii="Times New Roman CYR" w:eastAsia="Times New Roman CYR" w:hAnsi="Times New Roman CYR" w:cs="Times New Roman CYR"/>
          <w:bCs/>
          <w:sz w:val="30"/>
          <w:szCs w:val="30"/>
        </w:rPr>
        <w:t xml:space="preserve"> с</w:t>
      </w:r>
      <w:r w:rsidR="003F5DEE" w:rsidRPr="00276243">
        <w:rPr>
          <w:rFonts w:ascii="Times New Roman CYR" w:eastAsia="Times New Roman CYR" w:hAnsi="Times New Roman CYR" w:cs="Times New Roman CYR"/>
          <w:bCs/>
          <w:sz w:val="30"/>
          <w:szCs w:val="30"/>
        </w:rPr>
        <w:t>оставлено</w:t>
      </w:r>
      <w:r w:rsidR="002B22ED" w:rsidRPr="00276243">
        <w:rPr>
          <w:rFonts w:ascii="Times New Roman CYR" w:eastAsia="Times New Roman CYR" w:hAnsi="Times New Roman CYR" w:cs="Times New Roman CYR"/>
          <w:bCs/>
          <w:sz w:val="30"/>
          <w:szCs w:val="30"/>
        </w:rPr>
        <w:t xml:space="preserve"> </w:t>
      </w:r>
      <w:r w:rsidR="003F5DEE" w:rsidRPr="00276243">
        <w:rPr>
          <w:rFonts w:ascii="Times New Roman CYR" w:eastAsia="Times New Roman CYR" w:hAnsi="Times New Roman CYR" w:cs="Times New Roman CYR"/>
          <w:bCs/>
          <w:sz w:val="30"/>
          <w:szCs w:val="30"/>
        </w:rPr>
        <w:t xml:space="preserve">26 </w:t>
      </w:r>
      <w:r w:rsidRPr="00276243">
        <w:rPr>
          <w:rFonts w:ascii="Times New Roman CYR" w:eastAsia="Times New Roman CYR" w:hAnsi="Times New Roman CYR" w:cs="Times New Roman CYR"/>
          <w:bCs/>
          <w:sz w:val="30"/>
          <w:szCs w:val="30"/>
        </w:rPr>
        <w:t>протоколов об административном пр</w:t>
      </w:r>
      <w:r w:rsidR="002B22ED" w:rsidRPr="00276243">
        <w:rPr>
          <w:rFonts w:ascii="Times New Roman CYR" w:eastAsia="Times New Roman CYR" w:hAnsi="Times New Roman CYR" w:cs="Times New Roman CYR"/>
          <w:bCs/>
          <w:sz w:val="30"/>
          <w:szCs w:val="30"/>
        </w:rPr>
        <w:t>а</w:t>
      </w:r>
      <w:r w:rsidR="003F5DEE" w:rsidRPr="00276243">
        <w:rPr>
          <w:rFonts w:ascii="Times New Roman CYR" w:eastAsia="Times New Roman CYR" w:hAnsi="Times New Roman CYR" w:cs="Times New Roman CYR"/>
          <w:bCs/>
          <w:sz w:val="30"/>
          <w:szCs w:val="30"/>
        </w:rPr>
        <w:t>вонарушении на должностных лиц</w:t>
      </w:r>
      <w:r w:rsidR="00577AC5" w:rsidRPr="00276243">
        <w:rPr>
          <w:rFonts w:ascii="Times New Roman CYR" w:eastAsia="Times New Roman CYR" w:hAnsi="Times New Roman CYR" w:cs="Times New Roman CYR"/>
          <w:bCs/>
          <w:sz w:val="30"/>
          <w:szCs w:val="30"/>
        </w:rPr>
        <w:t xml:space="preserve"> (из них 4 протокола об административном правонарушении находится на рассмотрении)</w:t>
      </w:r>
      <w:r w:rsidR="003F5DEE" w:rsidRPr="00276243">
        <w:rPr>
          <w:rFonts w:ascii="Times New Roman CYR" w:eastAsia="Times New Roman CYR" w:hAnsi="Times New Roman CYR" w:cs="Times New Roman CYR"/>
          <w:bCs/>
          <w:sz w:val="30"/>
          <w:szCs w:val="30"/>
        </w:rPr>
        <w:t xml:space="preserve">. Составлен протокол </w:t>
      </w:r>
      <w:r w:rsidR="00577AC5" w:rsidRPr="00276243">
        <w:rPr>
          <w:rFonts w:ascii="Times New Roman CYR" w:eastAsia="Times New Roman CYR" w:hAnsi="Times New Roman CYR" w:cs="Times New Roman CYR"/>
          <w:bCs/>
          <w:sz w:val="30"/>
          <w:szCs w:val="30"/>
        </w:rPr>
        <w:t xml:space="preserve">об административном правонарушении </w:t>
      </w:r>
      <w:r w:rsidR="003F5DEE" w:rsidRPr="00276243">
        <w:rPr>
          <w:rFonts w:ascii="Times New Roman CYR" w:eastAsia="Times New Roman CYR" w:hAnsi="Times New Roman CYR" w:cs="Times New Roman CYR"/>
          <w:bCs/>
          <w:sz w:val="30"/>
          <w:szCs w:val="30"/>
        </w:rPr>
        <w:t>на юридическое лицо</w:t>
      </w:r>
      <w:r w:rsidR="00950F79" w:rsidRPr="00276243">
        <w:rPr>
          <w:rFonts w:ascii="Times New Roman CYR" w:eastAsia="Times New Roman CYR" w:hAnsi="Times New Roman CYR" w:cs="Times New Roman CYR"/>
          <w:bCs/>
          <w:sz w:val="30"/>
          <w:szCs w:val="30"/>
        </w:rPr>
        <w:t>.</w:t>
      </w:r>
    </w:p>
    <w:p w:rsidR="002627E7" w:rsidRPr="00276243" w:rsidRDefault="002627E7" w:rsidP="007953CC">
      <w:pPr>
        <w:ind w:firstLine="709"/>
        <w:jc w:val="both"/>
        <w:rPr>
          <w:rFonts w:ascii="Times New Roman CYR" w:eastAsia="Times New Roman CYR" w:hAnsi="Times New Roman CYR" w:cs="Times New Roman CYR"/>
          <w:bCs/>
          <w:sz w:val="30"/>
          <w:szCs w:val="30"/>
        </w:rPr>
      </w:pPr>
      <w:bookmarkStart w:id="0" w:name="_GoBack"/>
      <w:bookmarkEnd w:id="0"/>
    </w:p>
    <w:sectPr w:rsidR="002627E7" w:rsidRPr="00276243" w:rsidSect="002627E7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5A"/>
    <w:rsid w:val="00044E2E"/>
    <w:rsid w:val="000748EA"/>
    <w:rsid w:val="00090F09"/>
    <w:rsid w:val="000A6E62"/>
    <w:rsid w:val="000B3580"/>
    <w:rsid w:val="001A61D2"/>
    <w:rsid w:val="001B6421"/>
    <w:rsid w:val="001D7575"/>
    <w:rsid w:val="001E1953"/>
    <w:rsid w:val="00215724"/>
    <w:rsid w:val="002627E7"/>
    <w:rsid w:val="00276243"/>
    <w:rsid w:val="002A370C"/>
    <w:rsid w:val="002B22ED"/>
    <w:rsid w:val="002F3B70"/>
    <w:rsid w:val="002F42A5"/>
    <w:rsid w:val="0034353B"/>
    <w:rsid w:val="00397CB4"/>
    <w:rsid w:val="003A7FA0"/>
    <w:rsid w:val="003C274D"/>
    <w:rsid w:val="003D2900"/>
    <w:rsid w:val="003F5DEE"/>
    <w:rsid w:val="004A11A3"/>
    <w:rsid w:val="004A2338"/>
    <w:rsid w:val="00577AC5"/>
    <w:rsid w:val="005B0B31"/>
    <w:rsid w:val="005D190E"/>
    <w:rsid w:val="005F43F7"/>
    <w:rsid w:val="0065278E"/>
    <w:rsid w:val="006574EE"/>
    <w:rsid w:val="006829A4"/>
    <w:rsid w:val="00692F2D"/>
    <w:rsid w:val="00767013"/>
    <w:rsid w:val="007953CC"/>
    <w:rsid w:val="0080686E"/>
    <w:rsid w:val="00815AD5"/>
    <w:rsid w:val="008F0821"/>
    <w:rsid w:val="00922ECC"/>
    <w:rsid w:val="009361CF"/>
    <w:rsid w:val="00950F79"/>
    <w:rsid w:val="00972D34"/>
    <w:rsid w:val="00B20BF0"/>
    <w:rsid w:val="00B35141"/>
    <w:rsid w:val="00B7147D"/>
    <w:rsid w:val="00B72E5A"/>
    <w:rsid w:val="00C17EEE"/>
    <w:rsid w:val="00C20BBD"/>
    <w:rsid w:val="00C57DCE"/>
    <w:rsid w:val="00D4142B"/>
    <w:rsid w:val="00D61FEF"/>
    <w:rsid w:val="00E42BB4"/>
    <w:rsid w:val="00EB361D"/>
    <w:rsid w:val="00EF57F6"/>
    <w:rsid w:val="00F03174"/>
    <w:rsid w:val="00F40D77"/>
    <w:rsid w:val="00F8415D"/>
    <w:rsid w:val="00F93019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3"/>
    <w:pPr>
      <w:suppressAutoHyphens/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7013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5">
    <w:name w:val="Верхний колонтитул Знак"/>
    <w:basedOn w:val="a0"/>
    <w:link w:val="a4"/>
    <w:rsid w:val="007670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6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01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msonormalcxspmiddlecxspmiddlecxspmiddle">
    <w:name w:val="msonormalcxspmiddlecxspmiddlecxspmiddle"/>
    <w:basedOn w:val="a"/>
    <w:uiPriority w:val="99"/>
    <w:rsid w:val="002B22ED"/>
    <w:pPr>
      <w:suppressAutoHyphens w:val="0"/>
      <w:spacing w:before="100" w:beforeAutospacing="1" w:after="100" w:afterAutospacing="1"/>
    </w:pPr>
    <w:rPr>
      <w:rFonts w:eastAsia="Calibri" w:cs="Times New Roman"/>
      <w:color w:val="auto"/>
      <w:sz w:val="24"/>
      <w:lang w:eastAsia="ru-RU"/>
    </w:rPr>
  </w:style>
  <w:style w:type="paragraph" w:customStyle="1" w:styleId="newncpi0">
    <w:name w:val="newncpi0"/>
    <w:basedOn w:val="a"/>
    <w:rsid w:val="0034353B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lang w:eastAsia="ru-RU"/>
    </w:rPr>
  </w:style>
  <w:style w:type="paragraph" w:customStyle="1" w:styleId="point">
    <w:name w:val="point"/>
    <w:basedOn w:val="a"/>
    <w:rsid w:val="0034353B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lang w:eastAsia="ru-RU"/>
    </w:rPr>
  </w:style>
  <w:style w:type="paragraph" w:customStyle="1" w:styleId="newncpi">
    <w:name w:val="newncpi"/>
    <w:basedOn w:val="a"/>
    <w:rsid w:val="0034353B"/>
    <w:pPr>
      <w:suppressAutoHyphens w:val="0"/>
      <w:spacing w:before="100" w:beforeAutospacing="1" w:after="100" w:afterAutospacing="1"/>
    </w:pPr>
    <w:rPr>
      <w:rFonts w:cs="Times New Roman"/>
      <w:color w:val="auto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2016-06-16T14:15:00Z</cp:lastPrinted>
  <dcterms:created xsi:type="dcterms:W3CDTF">2016-06-16T14:08:00Z</dcterms:created>
  <dcterms:modified xsi:type="dcterms:W3CDTF">2016-06-17T05:54:00Z</dcterms:modified>
</cp:coreProperties>
</file>